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F32" w:rsidRPr="009C6DEC" w:rsidRDefault="00151F32" w:rsidP="00151F32">
      <w:pPr>
        <w:jc w:val="center"/>
        <w:rPr>
          <w:color w:val="000000"/>
          <w:sz w:val="28"/>
          <w:szCs w:val="28"/>
          <w:lang w:val="uk-UA"/>
        </w:rPr>
      </w:pPr>
      <w:r w:rsidRPr="009C6DEC">
        <w:rPr>
          <w:color w:val="000000"/>
          <w:sz w:val="28"/>
          <w:szCs w:val="28"/>
          <w:lang w:val="uk-UA"/>
        </w:rPr>
        <w:t>МІНІСТЕРСТВО ОСВІТИ І НАУКИ УКРАЇНИ</w:t>
      </w:r>
    </w:p>
    <w:p w:rsidR="00151F32" w:rsidRPr="009C6DEC" w:rsidRDefault="00151F32" w:rsidP="00151F32">
      <w:pPr>
        <w:jc w:val="center"/>
        <w:rPr>
          <w:color w:val="000000"/>
          <w:sz w:val="28"/>
          <w:szCs w:val="28"/>
          <w:lang w:val="uk-UA"/>
        </w:rPr>
      </w:pPr>
      <w:r w:rsidRPr="009C6DEC">
        <w:rPr>
          <w:color w:val="000000"/>
          <w:sz w:val="28"/>
          <w:szCs w:val="28"/>
          <w:lang w:val="uk-UA"/>
        </w:rPr>
        <w:t>ДЕРЖАВНИЙ НАВЧАЛЬНИЙ ЗАКЛАД</w:t>
      </w:r>
    </w:p>
    <w:p w:rsidR="00151F32" w:rsidRPr="009C6DEC" w:rsidRDefault="00151F32" w:rsidP="00151F32">
      <w:pPr>
        <w:jc w:val="center"/>
        <w:rPr>
          <w:color w:val="000000"/>
          <w:sz w:val="28"/>
          <w:szCs w:val="28"/>
          <w:lang w:val="uk-UA"/>
        </w:rPr>
      </w:pPr>
      <w:r w:rsidRPr="009C6DEC">
        <w:rPr>
          <w:color w:val="000000"/>
          <w:sz w:val="28"/>
          <w:szCs w:val="28"/>
          <w:lang w:val="uk-UA"/>
        </w:rPr>
        <w:t>«ДНІПРОВСЬКИЙ ТРАНСПОРТНО-ЕКОНОМІЧНИЙ КОЛЕДЖ»</w:t>
      </w:r>
    </w:p>
    <w:p w:rsidR="00151F32" w:rsidRPr="009C6DEC" w:rsidRDefault="00151F32" w:rsidP="00151F32">
      <w:pPr>
        <w:rPr>
          <w:lang w:val="uk-UA"/>
        </w:rPr>
      </w:pPr>
    </w:p>
    <w:p w:rsidR="00151F32" w:rsidRPr="009C6DEC" w:rsidRDefault="00151F32" w:rsidP="00151F32">
      <w:pPr>
        <w:jc w:val="center"/>
        <w:rPr>
          <w:sz w:val="28"/>
          <w:szCs w:val="28"/>
          <w:u w:val="single"/>
          <w:lang w:val="uk-UA"/>
        </w:rPr>
      </w:pPr>
      <w:r w:rsidRPr="009C6DEC">
        <w:rPr>
          <w:sz w:val="28"/>
          <w:szCs w:val="28"/>
          <w:u w:val="single"/>
          <w:lang w:val="uk-UA"/>
        </w:rPr>
        <w:t>Предметна комісія «Математичної та природничо-наукової підготовки»</w:t>
      </w:r>
    </w:p>
    <w:p w:rsidR="00151F32" w:rsidRPr="009C6DEC" w:rsidRDefault="00151F32" w:rsidP="00151F32">
      <w:pPr>
        <w:ind w:left="4860"/>
        <w:rPr>
          <w:sz w:val="28"/>
          <w:szCs w:val="28"/>
          <w:lang w:val="uk-UA"/>
        </w:rPr>
      </w:pPr>
    </w:p>
    <w:p w:rsidR="00151F32" w:rsidRPr="009C6DEC" w:rsidRDefault="00151F32" w:rsidP="00151F32">
      <w:pPr>
        <w:pStyle w:val="tr"/>
        <w:spacing w:before="0" w:beforeAutospacing="0" w:after="0" w:afterAutospacing="0" w:line="360" w:lineRule="atLeast"/>
        <w:ind w:left="4860"/>
        <w:rPr>
          <w:lang w:val="uk-UA"/>
        </w:rPr>
      </w:pPr>
      <w:r w:rsidRPr="009C6DEC">
        <w:rPr>
          <w:b/>
          <w:bCs/>
          <w:lang w:val="uk-UA"/>
        </w:rPr>
        <w:t>ЗАТВЕРДЖУЮ</w:t>
      </w:r>
    </w:p>
    <w:p w:rsidR="00151F32" w:rsidRPr="009C6DEC" w:rsidRDefault="00151F32" w:rsidP="00151F32">
      <w:pPr>
        <w:pStyle w:val="tl"/>
        <w:spacing w:before="0" w:beforeAutospacing="0" w:after="0" w:afterAutospacing="0" w:line="360" w:lineRule="atLeast"/>
        <w:ind w:left="4860"/>
        <w:rPr>
          <w:lang w:val="uk-UA"/>
        </w:rPr>
      </w:pPr>
      <w:r w:rsidRPr="009C6DEC">
        <w:rPr>
          <w:lang w:val="uk-UA"/>
        </w:rPr>
        <w:t>Заступник  директора  з навчальної роботи</w:t>
      </w:r>
      <w:r w:rsidRPr="009C6DEC">
        <w:rPr>
          <w:lang w:val="uk-UA"/>
        </w:rPr>
        <w:br/>
        <w:t>_________________Н. В. Уласевич</w:t>
      </w:r>
      <w:r w:rsidRPr="009C6DEC">
        <w:rPr>
          <w:lang w:val="uk-UA"/>
        </w:rPr>
        <w:br/>
        <w:t>"___" ____________ 2018 року</w:t>
      </w:r>
    </w:p>
    <w:p w:rsidR="00151F32" w:rsidRPr="009C6DEC" w:rsidRDefault="00151F32" w:rsidP="00151F32">
      <w:pPr>
        <w:pStyle w:val="tl"/>
        <w:spacing w:before="0" w:beforeAutospacing="0" w:after="0" w:afterAutospacing="0" w:line="360" w:lineRule="atLeast"/>
        <w:ind w:left="4860"/>
        <w:rPr>
          <w:lang w:val="uk-UA"/>
        </w:rPr>
      </w:pPr>
    </w:p>
    <w:p w:rsidR="00151F32" w:rsidRPr="009C6DEC" w:rsidRDefault="00151F32" w:rsidP="00151F32">
      <w:pPr>
        <w:pStyle w:val="tl"/>
        <w:spacing w:before="0" w:beforeAutospacing="0" w:after="0" w:afterAutospacing="0" w:line="360" w:lineRule="atLeast"/>
        <w:ind w:left="4860"/>
        <w:rPr>
          <w:lang w:val="uk-UA"/>
        </w:rPr>
      </w:pPr>
    </w:p>
    <w:p w:rsidR="00151F32" w:rsidRPr="009C6DEC" w:rsidRDefault="00151F32" w:rsidP="00151F32">
      <w:pPr>
        <w:pStyle w:val="tl"/>
        <w:spacing w:before="0" w:beforeAutospacing="0" w:after="0" w:afterAutospacing="0" w:line="360" w:lineRule="atLeast"/>
        <w:ind w:left="4860"/>
        <w:rPr>
          <w:lang w:val="uk-UA"/>
        </w:rPr>
      </w:pPr>
    </w:p>
    <w:p w:rsidR="00151F32" w:rsidRPr="009C6DEC" w:rsidRDefault="00151F32" w:rsidP="00151F32">
      <w:pPr>
        <w:pStyle w:val="tl"/>
        <w:spacing w:before="0" w:beforeAutospacing="0" w:after="0" w:afterAutospacing="0" w:line="360" w:lineRule="atLeast"/>
        <w:ind w:left="4860"/>
        <w:rPr>
          <w:lang w:val="uk-UA"/>
        </w:rPr>
      </w:pPr>
    </w:p>
    <w:p w:rsidR="00151F32" w:rsidRPr="009C6DEC" w:rsidRDefault="00151F32" w:rsidP="00151F32">
      <w:pPr>
        <w:pStyle w:val="tl"/>
        <w:spacing w:before="0" w:beforeAutospacing="0" w:after="0" w:afterAutospacing="0" w:line="360" w:lineRule="atLeast"/>
        <w:ind w:left="4860"/>
        <w:rPr>
          <w:lang w:val="uk-UA"/>
        </w:rPr>
      </w:pPr>
    </w:p>
    <w:p w:rsidR="00151F32" w:rsidRPr="009C6DEC" w:rsidRDefault="00151F32" w:rsidP="00151F32">
      <w:pPr>
        <w:pStyle w:val="3"/>
        <w:shd w:val="clear" w:color="auto" w:fill="FFFFFF"/>
        <w:spacing w:before="0" w:beforeAutospacing="0" w:after="0" w:afterAutospacing="0" w:line="435" w:lineRule="atLeast"/>
        <w:jc w:val="center"/>
        <w:rPr>
          <w:bCs w:val="0"/>
          <w:color w:val="000000"/>
          <w:sz w:val="36"/>
          <w:szCs w:val="36"/>
          <w:lang w:val="uk-UA"/>
        </w:rPr>
      </w:pPr>
      <w:r w:rsidRPr="009C6DEC">
        <w:rPr>
          <w:bCs w:val="0"/>
          <w:color w:val="000000"/>
          <w:sz w:val="36"/>
          <w:szCs w:val="36"/>
          <w:lang w:val="uk-UA"/>
        </w:rPr>
        <w:t>РОБОЧА ПРОГРАМА ЗАГАЛЬНООСВІТНЬОЇ ДИСЦИПЛІНИ</w:t>
      </w:r>
    </w:p>
    <w:p w:rsidR="00151F32" w:rsidRPr="009C6DEC" w:rsidRDefault="00151F32" w:rsidP="00151F32">
      <w:pPr>
        <w:pStyle w:val="3"/>
        <w:shd w:val="clear" w:color="auto" w:fill="FFFFFF"/>
        <w:spacing w:before="0" w:beforeAutospacing="0" w:after="0" w:afterAutospacing="0" w:line="435" w:lineRule="atLeast"/>
        <w:jc w:val="center"/>
        <w:rPr>
          <w:bCs w:val="0"/>
          <w:color w:val="000000"/>
          <w:sz w:val="32"/>
          <w:szCs w:val="32"/>
          <w:lang w:val="uk-UA"/>
        </w:rPr>
      </w:pPr>
    </w:p>
    <w:p w:rsidR="00151F32" w:rsidRPr="0092108F" w:rsidRDefault="00151F32" w:rsidP="00151F32">
      <w:pPr>
        <w:jc w:val="center"/>
        <w:rPr>
          <w:bCs/>
          <w:sz w:val="108"/>
          <w:szCs w:val="108"/>
        </w:rPr>
      </w:pPr>
      <w:r w:rsidRPr="009C6DEC">
        <w:rPr>
          <w:bCs/>
          <w:sz w:val="108"/>
          <w:szCs w:val="108"/>
          <w:lang w:val="uk-UA"/>
        </w:rPr>
        <w:t>Математика</w:t>
      </w:r>
    </w:p>
    <w:p w:rsidR="00151F32" w:rsidRDefault="00151F32" w:rsidP="00151F32">
      <w:pPr>
        <w:jc w:val="center"/>
        <w:rPr>
          <w:bCs/>
          <w:sz w:val="52"/>
          <w:szCs w:val="52"/>
          <w:lang w:val="uk-UA"/>
        </w:rPr>
      </w:pPr>
    </w:p>
    <w:p w:rsidR="00151F32" w:rsidRPr="00151F32" w:rsidRDefault="00151F32" w:rsidP="00151F32">
      <w:pPr>
        <w:jc w:val="center"/>
        <w:rPr>
          <w:bCs/>
          <w:sz w:val="52"/>
          <w:szCs w:val="52"/>
          <w:lang w:val="uk-UA"/>
        </w:rPr>
      </w:pPr>
      <w:r>
        <w:rPr>
          <w:bCs/>
          <w:sz w:val="52"/>
          <w:szCs w:val="52"/>
          <w:lang w:val="uk-UA"/>
        </w:rPr>
        <w:t>І курс (І-ІІ семестри)</w:t>
      </w:r>
    </w:p>
    <w:p w:rsidR="00151F32" w:rsidRPr="009C6DEC" w:rsidRDefault="00151F32" w:rsidP="00151F32">
      <w:pPr>
        <w:pStyle w:val="tcbmf"/>
        <w:shd w:val="clear" w:color="auto" w:fill="FFFFFF"/>
        <w:spacing w:before="0" w:beforeAutospacing="0" w:after="0" w:afterAutospacing="0"/>
        <w:ind w:left="1620"/>
        <w:jc w:val="center"/>
        <w:rPr>
          <w:color w:val="000000"/>
          <w:lang w:val="uk-UA"/>
        </w:rPr>
      </w:pPr>
    </w:p>
    <w:p w:rsidR="00151F32" w:rsidRPr="009C6DEC" w:rsidRDefault="00151F32" w:rsidP="00151F32">
      <w:pPr>
        <w:pStyle w:val="tj"/>
        <w:spacing w:before="0" w:beforeAutospacing="0" w:after="0" w:afterAutospacing="0" w:line="360" w:lineRule="atLeast"/>
        <w:jc w:val="both"/>
        <w:rPr>
          <w:color w:val="000000"/>
          <w:lang w:val="uk-UA"/>
        </w:rPr>
      </w:pPr>
      <w:r w:rsidRPr="009C6DEC">
        <w:rPr>
          <w:color w:val="000000"/>
          <w:lang w:val="uk-UA"/>
        </w:rPr>
        <w:t> </w:t>
      </w: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lang w:val="uk-UA"/>
        </w:rPr>
      </w:pPr>
    </w:p>
    <w:p w:rsidR="00151F32" w:rsidRPr="009C6DEC" w:rsidRDefault="00151F32" w:rsidP="00151F32">
      <w:pPr>
        <w:pStyle w:val="tc"/>
        <w:spacing w:before="0" w:beforeAutospacing="0" w:after="0" w:afterAutospacing="0" w:line="360" w:lineRule="atLeast"/>
        <w:jc w:val="center"/>
        <w:rPr>
          <w:color w:val="000000"/>
          <w:sz w:val="28"/>
          <w:szCs w:val="28"/>
          <w:lang w:val="uk-UA"/>
        </w:rPr>
      </w:pPr>
    </w:p>
    <w:p w:rsidR="00151F32" w:rsidRPr="009C6DEC" w:rsidRDefault="00151F32" w:rsidP="00151F32">
      <w:pPr>
        <w:pStyle w:val="tc"/>
        <w:spacing w:before="0" w:beforeAutospacing="0" w:after="0" w:afterAutospacing="0" w:line="360" w:lineRule="atLeast"/>
        <w:jc w:val="center"/>
        <w:rPr>
          <w:color w:val="000000"/>
          <w:sz w:val="28"/>
          <w:szCs w:val="28"/>
          <w:lang w:val="uk-UA"/>
        </w:rPr>
      </w:pPr>
    </w:p>
    <w:p w:rsidR="00151F32" w:rsidRPr="009C6DEC" w:rsidRDefault="00151F32" w:rsidP="00151F32">
      <w:pPr>
        <w:pStyle w:val="tc"/>
        <w:spacing w:before="0" w:beforeAutospacing="0" w:after="0" w:afterAutospacing="0" w:line="360" w:lineRule="atLeast"/>
        <w:jc w:val="center"/>
        <w:rPr>
          <w:color w:val="000000"/>
          <w:sz w:val="28"/>
          <w:szCs w:val="28"/>
          <w:lang w:val="uk-UA"/>
        </w:rPr>
      </w:pPr>
    </w:p>
    <w:p w:rsidR="00151F32" w:rsidRPr="009C6DEC" w:rsidRDefault="00151F32" w:rsidP="00151F32">
      <w:pPr>
        <w:pStyle w:val="tc"/>
        <w:spacing w:before="0" w:beforeAutospacing="0" w:after="0" w:afterAutospacing="0" w:line="360" w:lineRule="atLeast"/>
        <w:jc w:val="center"/>
        <w:rPr>
          <w:color w:val="000000"/>
          <w:sz w:val="28"/>
          <w:szCs w:val="28"/>
          <w:lang w:val="uk-UA"/>
        </w:rPr>
      </w:pPr>
      <w:r w:rsidRPr="009C6DEC">
        <w:rPr>
          <w:color w:val="000000"/>
          <w:sz w:val="28"/>
          <w:szCs w:val="28"/>
          <w:lang w:val="uk-UA"/>
        </w:rPr>
        <w:t>Дніпро</w:t>
      </w:r>
    </w:p>
    <w:p w:rsidR="00151F32" w:rsidRPr="009C6DEC" w:rsidRDefault="00151F32" w:rsidP="00151F32">
      <w:pPr>
        <w:pStyle w:val="tc"/>
        <w:spacing w:before="0" w:beforeAutospacing="0" w:after="0" w:afterAutospacing="0" w:line="360" w:lineRule="atLeast"/>
        <w:jc w:val="center"/>
        <w:rPr>
          <w:color w:val="000000"/>
          <w:sz w:val="28"/>
          <w:szCs w:val="28"/>
          <w:lang w:val="uk-UA"/>
        </w:rPr>
      </w:pPr>
      <w:r w:rsidRPr="009C6DEC">
        <w:rPr>
          <w:color w:val="000000"/>
          <w:sz w:val="28"/>
          <w:szCs w:val="28"/>
          <w:lang w:val="uk-UA"/>
        </w:rPr>
        <w:t xml:space="preserve"> 2018 рік</w:t>
      </w:r>
    </w:p>
    <w:p w:rsidR="00151F32" w:rsidRPr="009C6DEC" w:rsidRDefault="00151F32" w:rsidP="00151F32">
      <w:pPr>
        <w:pStyle w:val="tc"/>
        <w:spacing w:before="0" w:beforeAutospacing="0" w:after="0" w:afterAutospacing="0" w:line="360" w:lineRule="atLeast"/>
        <w:jc w:val="center"/>
        <w:rPr>
          <w:color w:val="000000"/>
          <w:sz w:val="28"/>
          <w:szCs w:val="28"/>
          <w:lang w:val="uk-UA"/>
        </w:rPr>
      </w:pPr>
    </w:p>
    <w:p w:rsidR="00151F32" w:rsidRPr="009C6DEC" w:rsidRDefault="00151F32" w:rsidP="00151F32">
      <w:pPr>
        <w:pStyle w:val="tcbmf"/>
        <w:shd w:val="clear" w:color="auto" w:fill="FFFFFF"/>
        <w:spacing w:before="0" w:beforeAutospacing="0" w:after="0" w:afterAutospacing="0"/>
        <w:jc w:val="both"/>
        <w:rPr>
          <w:b/>
          <w:bCs/>
          <w:color w:val="000000"/>
          <w:lang w:val="uk-UA"/>
        </w:rPr>
      </w:pPr>
      <w:r w:rsidRPr="009C6DEC">
        <w:rPr>
          <w:color w:val="000000"/>
          <w:lang w:val="uk-UA"/>
        </w:rPr>
        <w:t>Робоча програма  з навчальної дисципліни «Математика»</w:t>
      </w:r>
      <w:r w:rsidRPr="009C6DEC">
        <w:rPr>
          <w:rStyle w:val="fs2"/>
          <w:color w:val="000000"/>
          <w:lang w:val="uk-UA"/>
        </w:rPr>
        <w:t xml:space="preserve"> для студентів </w:t>
      </w:r>
      <w:r w:rsidRPr="009C6DEC">
        <w:rPr>
          <w:bCs/>
          <w:color w:val="000000"/>
          <w:lang w:val="uk-UA"/>
        </w:rPr>
        <w:t xml:space="preserve">спеціальностей:  </w:t>
      </w:r>
    </w:p>
    <w:p w:rsidR="00151F32" w:rsidRPr="009C6DEC" w:rsidRDefault="00151F32" w:rsidP="00151F32">
      <w:pPr>
        <w:pStyle w:val="a5"/>
        <w:rPr>
          <w:sz w:val="18"/>
          <w:szCs w:val="18"/>
          <w:lang w:val="uk-UA"/>
        </w:rPr>
      </w:pPr>
      <w:r w:rsidRPr="009C6DEC">
        <w:rPr>
          <w:sz w:val="18"/>
          <w:szCs w:val="18"/>
          <w:lang w:val="uk-UA"/>
        </w:rPr>
        <w:t>1. галузь знань 27 «Транспорт»</w:t>
      </w:r>
      <w:r w:rsidRPr="009C6DEC">
        <w:rPr>
          <w:rFonts w:eastAsia="Calibri"/>
          <w:sz w:val="18"/>
          <w:szCs w:val="18"/>
          <w:lang w:val="uk-UA" w:eastAsia="uk-UA"/>
        </w:rPr>
        <w:t xml:space="preserve"> (</w:t>
      </w:r>
      <w:proofErr w:type="spellStart"/>
      <w:r w:rsidRPr="009C6DEC">
        <w:rPr>
          <w:rFonts w:eastAsia="Calibri"/>
          <w:sz w:val="18"/>
          <w:szCs w:val="18"/>
          <w:lang w:val="uk-UA" w:eastAsia="uk-UA"/>
        </w:rPr>
        <w:t>Тгаnsрогt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sегvісеs</w:t>
      </w:r>
      <w:proofErr w:type="spellEnd"/>
      <w:r w:rsidRPr="009C6DEC">
        <w:rPr>
          <w:rFonts w:eastAsia="Calibri"/>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274  «Автомобільний транспорт» (</w:t>
      </w:r>
      <w:proofErr w:type="spellStart"/>
      <w:r w:rsidRPr="009C6DEC">
        <w:rPr>
          <w:rFonts w:eastAsia="Calibri"/>
          <w:sz w:val="18"/>
          <w:szCs w:val="18"/>
          <w:lang w:val="uk-UA" w:eastAsia="uk-UA"/>
        </w:rPr>
        <w:t>Моtог</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vеhісlе</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tгаnsрогt</w:t>
      </w:r>
      <w:proofErr w:type="spellEnd"/>
      <w:r w:rsidRPr="009C6DEC">
        <w:rPr>
          <w:rFonts w:eastAsia="Calibri"/>
          <w:sz w:val="18"/>
          <w:szCs w:val="18"/>
          <w:lang w:val="uk-UA" w:eastAsia="uk-UA"/>
        </w:rPr>
        <w:t>)</w:t>
      </w:r>
    </w:p>
    <w:p w:rsidR="00151F32" w:rsidRPr="009C6DEC" w:rsidRDefault="00151F32" w:rsidP="00151F32">
      <w:pPr>
        <w:pStyle w:val="2"/>
        <w:ind w:left="0"/>
        <w:rPr>
          <w:bCs/>
          <w:color w:val="FF0000"/>
          <w:sz w:val="18"/>
          <w:szCs w:val="18"/>
        </w:rPr>
      </w:pPr>
      <w:r w:rsidRPr="009C6DEC">
        <w:rPr>
          <w:sz w:val="18"/>
          <w:szCs w:val="18"/>
        </w:rPr>
        <w:t>спеціалізація 274.01 «Обслуговування та ремонт автомобілів і двигунів» (</w:t>
      </w:r>
      <w:proofErr w:type="spellStart"/>
      <w:r w:rsidRPr="009C6DEC">
        <w:rPr>
          <w:bCs/>
          <w:sz w:val="18"/>
          <w:szCs w:val="18"/>
        </w:rPr>
        <w:t>Maintenance</w:t>
      </w:r>
      <w:proofErr w:type="spellEnd"/>
      <w:r w:rsidRPr="009C6DEC">
        <w:rPr>
          <w:bCs/>
          <w:sz w:val="18"/>
          <w:szCs w:val="18"/>
        </w:rPr>
        <w:t xml:space="preserve"> </w:t>
      </w:r>
      <w:proofErr w:type="spellStart"/>
      <w:r w:rsidRPr="009C6DEC">
        <w:rPr>
          <w:bCs/>
          <w:sz w:val="18"/>
          <w:szCs w:val="18"/>
        </w:rPr>
        <w:t>and</w:t>
      </w:r>
      <w:proofErr w:type="spellEnd"/>
      <w:r w:rsidRPr="009C6DEC">
        <w:rPr>
          <w:bCs/>
          <w:sz w:val="18"/>
          <w:szCs w:val="18"/>
        </w:rPr>
        <w:t xml:space="preserve"> </w:t>
      </w:r>
      <w:proofErr w:type="spellStart"/>
      <w:r w:rsidRPr="009C6DEC">
        <w:rPr>
          <w:bCs/>
          <w:sz w:val="18"/>
          <w:szCs w:val="18"/>
        </w:rPr>
        <w:t>repair</w:t>
      </w:r>
      <w:proofErr w:type="spellEnd"/>
      <w:r w:rsidRPr="009C6DEC">
        <w:rPr>
          <w:bCs/>
          <w:sz w:val="18"/>
          <w:szCs w:val="18"/>
        </w:rPr>
        <w:t xml:space="preserve"> </w:t>
      </w:r>
      <w:proofErr w:type="spellStart"/>
      <w:r w:rsidRPr="009C6DEC">
        <w:rPr>
          <w:bCs/>
          <w:sz w:val="18"/>
          <w:szCs w:val="18"/>
        </w:rPr>
        <w:t>of</w:t>
      </w:r>
      <w:proofErr w:type="spellEnd"/>
      <w:r w:rsidRPr="009C6DEC">
        <w:rPr>
          <w:bCs/>
          <w:sz w:val="18"/>
          <w:szCs w:val="18"/>
        </w:rPr>
        <w:t xml:space="preserve"> </w:t>
      </w:r>
      <w:proofErr w:type="spellStart"/>
      <w:r w:rsidRPr="009C6DEC">
        <w:rPr>
          <w:bCs/>
          <w:sz w:val="18"/>
          <w:szCs w:val="18"/>
        </w:rPr>
        <w:t>automobiles</w:t>
      </w:r>
      <w:proofErr w:type="spellEnd"/>
      <w:r w:rsidRPr="009C6DEC">
        <w:rPr>
          <w:bCs/>
          <w:sz w:val="18"/>
          <w:szCs w:val="18"/>
        </w:rPr>
        <w:t xml:space="preserve"> </w:t>
      </w:r>
      <w:proofErr w:type="spellStart"/>
      <w:r w:rsidRPr="009C6DEC">
        <w:rPr>
          <w:bCs/>
          <w:sz w:val="18"/>
          <w:szCs w:val="18"/>
        </w:rPr>
        <w:t>and</w:t>
      </w:r>
      <w:proofErr w:type="spellEnd"/>
      <w:r w:rsidRPr="009C6DEC">
        <w:rPr>
          <w:bCs/>
          <w:sz w:val="18"/>
          <w:szCs w:val="18"/>
        </w:rPr>
        <w:t xml:space="preserve"> </w:t>
      </w:r>
      <w:proofErr w:type="spellStart"/>
      <w:r w:rsidRPr="009C6DEC">
        <w:rPr>
          <w:bCs/>
          <w:sz w:val="18"/>
          <w:szCs w:val="18"/>
        </w:rPr>
        <w:t>engines</w:t>
      </w:r>
      <w:proofErr w:type="spellEnd"/>
      <w:r w:rsidRPr="009C6DEC">
        <w:rPr>
          <w:bCs/>
          <w:sz w:val="18"/>
          <w:szCs w:val="18"/>
        </w:rPr>
        <w:t>)</w:t>
      </w:r>
      <w:r w:rsidRPr="009C6DEC">
        <w:rPr>
          <w:sz w:val="18"/>
          <w:szCs w:val="18"/>
        </w:rPr>
        <w:t xml:space="preserve"> </w:t>
      </w:r>
    </w:p>
    <w:p w:rsidR="00151F32" w:rsidRPr="009C6DEC" w:rsidRDefault="00151F32" w:rsidP="00151F32">
      <w:pPr>
        <w:pStyle w:val="a5"/>
        <w:rPr>
          <w:sz w:val="18"/>
          <w:szCs w:val="18"/>
          <w:lang w:val="uk-UA"/>
        </w:rPr>
      </w:pPr>
    </w:p>
    <w:p w:rsidR="00151F32" w:rsidRPr="009C6DEC" w:rsidRDefault="00151F32" w:rsidP="00151F32">
      <w:pPr>
        <w:pStyle w:val="a5"/>
        <w:rPr>
          <w:sz w:val="18"/>
          <w:szCs w:val="18"/>
          <w:lang w:val="uk-UA"/>
        </w:rPr>
      </w:pPr>
      <w:r w:rsidRPr="009C6DEC">
        <w:rPr>
          <w:sz w:val="18"/>
          <w:szCs w:val="18"/>
          <w:lang w:val="uk-UA"/>
        </w:rPr>
        <w:t>2.галузь знань 27 «Транспорт»</w:t>
      </w:r>
      <w:r w:rsidRPr="009C6DEC">
        <w:rPr>
          <w:rFonts w:eastAsia="Calibri"/>
          <w:sz w:val="18"/>
          <w:szCs w:val="18"/>
          <w:lang w:val="uk-UA" w:eastAsia="uk-UA"/>
        </w:rPr>
        <w:t xml:space="preserve"> (</w:t>
      </w:r>
      <w:proofErr w:type="spellStart"/>
      <w:r w:rsidRPr="009C6DEC">
        <w:rPr>
          <w:rFonts w:eastAsia="Calibri"/>
          <w:sz w:val="18"/>
          <w:szCs w:val="18"/>
          <w:lang w:val="uk-UA" w:eastAsia="uk-UA"/>
        </w:rPr>
        <w:t>Тгаnsрогt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sегvісеs</w:t>
      </w:r>
      <w:proofErr w:type="spellEnd"/>
      <w:r w:rsidRPr="009C6DEC">
        <w:rPr>
          <w:rFonts w:eastAsia="Calibri"/>
          <w:sz w:val="18"/>
          <w:szCs w:val="18"/>
          <w:lang w:val="uk-UA" w:eastAsia="uk-UA"/>
        </w:rPr>
        <w:t>)</w:t>
      </w:r>
    </w:p>
    <w:p w:rsidR="00151F32" w:rsidRPr="009C6DEC" w:rsidRDefault="00151F32" w:rsidP="00151F32">
      <w:pPr>
        <w:pStyle w:val="2"/>
        <w:shd w:val="clear" w:color="auto" w:fill="FFFFFF"/>
        <w:ind w:left="0"/>
        <w:rPr>
          <w:sz w:val="18"/>
          <w:szCs w:val="18"/>
        </w:rPr>
      </w:pPr>
      <w:r w:rsidRPr="009C6DEC">
        <w:rPr>
          <w:bCs/>
          <w:sz w:val="18"/>
          <w:szCs w:val="18"/>
        </w:rPr>
        <w:t xml:space="preserve">спеціальність  </w:t>
      </w:r>
      <w:r w:rsidRPr="009C6DEC">
        <w:rPr>
          <w:sz w:val="18"/>
          <w:szCs w:val="18"/>
        </w:rPr>
        <w:t xml:space="preserve">275 «Транспортні технології (за видами)» </w:t>
      </w:r>
      <w:r w:rsidRPr="009C6DEC">
        <w:rPr>
          <w:bCs/>
          <w:sz w:val="18"/>
          <w:szCs w:val="18"/>
          <w:lang w:eastAsia="uk-UA"/>
        </w:rPr>
        <w:t>(</w:t>
      </w:r>
      <w:proofErr w:type="spellStart"/>
      <w:r w:rsidRPr="009C6DEC">
        <w:rPr>
          <w:bCs/>
          <w:sz w:val="18"/>
          <w:szCs w:val="18"/>
          <w:lang w:eastAsia="uk-UA"/>
        </w:rPr>
        <w:t>Тгаnsрогt</w:t>
      </w:r>
      <w:proofErr w:type="spellEnd"/>
      <w:r w:rsidRPr="009C6DEC">
        <w:rPr>
          <w:bCs/>
          <w:sz w:val="18"/>
          <w:szCs w:val="18"/>
          <w:lang w:eastAsia="uk-UA"/>
        </w:rPr>
        <w:t xml:space="preserve"> </w:t>
      </w:r>
      <w:proofErr w:type="spellStart"/>
      <w:r w:rsidRPr="009C6DEC">
        <w:rPr>
          <w:bCs/>
          <w:sz w:val="18"/>
          <w:szCs w:val="18"/>
          <w:lang w:eastAsia="uk-UA"/>
        </w:rPr>
        <w:t>technology</w:t>
      </w:r>
      <w:proofErr w:type="spellEnd"/>
      <w:r w:rsidRPr="009C6DEC">
        <w:rPr>
          <w:bCs/>
          <w:sz w:val="18"/>
          <w:szCs w:val="18"/>
          <w:lang w:eastAsia="uk-UA"/>
        </w:rPr>
        <w:t xml:space="preserve"> </w:t>
      </w:r>
      <w:r w:rsidRPr="009C6DEC">
        <w:rPr>
          <w:sz w:val="18"/>
          <w:szCs w:val="18"/>
        </w:rPr>
        <w:t>(</w:t>
      </w:r>
      <w:proofErr w:type="spellStart"/>
      <w:r w:rsidRPr="009C6DEC">
        <w:rPr>
          <w:bCs/>
          <w:sz w:val="18"/>
          <w:szCs w:val="18"/>
          <w:lang w:eastAsia="uk-UA"/>
        </w:rPr>
        <w:t>by</w:t>
      </w:r>
      <w:proofErr w:type="spellEnd"/>
      <w:r w:rsidRPr="009C6DEC">
        <w:rPr>
          <w:bCs/>
          <w:sz w:val="18"/>
          <w:szCs w:val="18"/>
          <w:lang w:eastAsia="uk-UA"/>
        </w:rPr>
        <w:t xml:space="preserve"> </w:t>
      </w:r>
      <w:proofErr w:type="spellStart"/>
      <w:r w:rsidRPr="009C6DEC">
        <w:rPr>
          <w:sz w:val="18"/>
          <w:szCs w:val="18"/>
          <w:lang w:eastAsia="uk-UA"/>
        </w:rPr>
        <w:t>tуре</w:t>
      </w:r>
      <w:proofErr w:type="spellEnd"/>
      <w:r w:rsidRPr="009C6DEC">
        <w:rPr>
          <w:bCs/>
          <w:sz w:val="18"/>
          <w:szCs w:val="18"/>
          <w:lang w:eastAsia="uk-UA"/>
        </w:rPr>
        <w:t>)</w:t>
      </w:r>
      <w:r w:rsidRPr="009C6DEC">
        <w:rPr>
          <w:bCs/>
          <w:sz w:val="18"/>
          <w:szCs w:val="18"/>
        </w:rPr>
        <w:t xml:space="preserve"> )</w:t>
      </w:r>
    </w:p>
    <w:p w:rsidR="00151F32" w:rsidRPr="009C6DEC" w:rsidRDefault="00151F32" w:rsidP="00151F32">
      <w:pPr>
        <w:pStyle w:val="2"/>
        <w:ind w:left="0"/>
        <w:rPr>
          <w:bCs/>
          <w:sz w:val="18"/>
          <w:szCs w:val="18"/>
        </w:rPr>
      </w:pPr>
      <w:r w:rsidRPr="009C6DEC">
        <w:rPr>
          <w:bCs/>
          <w:sz w:val="18"/>
          <w:szCs w:val="18"/>
        </w:rPr>
        <w:t>спеціалізація 275.02 «Транспортні технології (на залізничному транспорті»</w:t>
      </w:r>
      <w:r w:rsidRPr="009C6DEC">
        <w:rPr>
          <w:bCs/>
          <w:sz w:val="18"/>
          <w:szCs w:val="18"/>
          <w:lang w:eastAsia="uk-UA"/>
        </w:rPr>
        <w:t xml:space="preserve"> (</w:t>
      </w:r>
      <w:proofErr w:type="spellStart"/>
      <w:r w:rsidRPr="009C6DEC">
        <w:rPr>
          <w:bCs/>
          <w:sz w:val="18"/>
          <w:szCs w:val="18"/>
          <w:lang w:eastAsia="uk-UA"/>
        </w:rPr>
        <w:t>Тгаnsрогt</w:t>
      </w:r>
      <w:proofErr w:type="spellEnd"/>
      <w:r w:rsidRPr="009C6DEC">
        <w:rPr>
          <w:bCs/>
          <w:sz w:val="18"/>
          <w:szCs w:val="18"/>
          <w:lang w:eastAsia="uk-UA"/>
        </w:rPr>
        <w:t xml:space="preserve"> </w:t>
      </w:r>
      <w:proofErr w:type="spellStart"/>
      <w:r w:rsidRPr="009C6DEC">
        <w:rPr>
          <w:bCs/>
          <w:sz w:val="18"/>
          <w:szCs w:val="18"/>
          <w:lang w:eastAsia="uk-UA"/>
        </w:rPr>
        <w:t>technology</w:t>
      </w:r>
      <w:proofErr w:type="spellEnd"/>
      <w:r w:rsidRPr="009C6DEC">
        <w:rPr>
          <w:bCs/>
          <w:sz w:val="18"/>
          <w:szCs w:val="18"/>
          <w:lang w:eastAsia="uk-UA"/>
        </w:rPr>
        <w:t xml:space="preserve"> (</w:t>
      </w:r>
      <w:proofErr w:type="spellStart"/>
      <w:r w:rsidRPr="009C6DEC">
        <w:rPr>
          <w:bCs/>
          <w:sz w:val="18"/>
          <w:szCs w:val="18"/>
          <w:lang w:eastAsia="uk-UA"/>
        </w:rPr>
        <w:t>on</w:t>
      </w:r>
      <w:proofErr w:type="spellEnd"/>
      <w:r w:rsidRPr="009C6DEC">
        <w:rPr>
          <w:bCs/>
          <w:sz w:val="18"/>
          <w:szCs w:val="18"/>
          <w:lang w:eastAsia="uk-UA"/>
        </w:rPr>
        <w:t xml:space="preserve"> </w:t>
      </w:r>
      <w:proofErr w:type="spellStart"/>
      <w:r w:rsidRPr="009C6DEC">
        <w:rPr>
          <w:bCs/>
          <w:sz w:val="18"/>
          <w:szCs w:val="18"/>
          <w:lang w:eastAsia="uk-UA"/>
        </w:rPr>
        <w:t>r</w:t>
      </w:r>
      <w:r w:rsidRPr="009C6DEC">
        <w:rPr>
          <w:bCs/>
          <w:sz w:val="18"/>
          <w:szCs w:val="18"/>
        </w:rPr>
        <w:t>ailway</w:t>
      </w:r>
      <w:proofErr w:type="spellEnd"/>
      <w:r w:rsidRPr="009C6DEC">
        <w:rPr>
          <w:bCs/>
          <w:sz w:val="18"/>
          <w:szCs w:val="18"/>
          <w:lang w:eastAsia="uk-UA"/>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3.</w:t>
      </w:r>
      <w:r w:rsidRPr="009C6DEC">
        <w:rPr>
          <w:sz w:val="18"/>
          <w:szCs w:val="18"/>
          <w:lang w:val="uk-UA"/>
        </w:rPr>
        <w:t xml:space="preserve"> галузь знань 27 «Транспорт» </w:t>
      </w:r>
      <w:r w:rsidRPr="009C6DEC">
        <w:rPr>
          <w:rFonts w:eastAsia="Calibri"/>
          <w:sz w:val="18"/>
          <w:szCs w:val="18"/>
          <w:lang w:val="uk-UA" w:eastAsia="uk-UA"/>
        </w:rPr>
        <w:t>(</w:t>
      </w:r>
      <w:proofErr w:type="spellStart"/>
      <w:r w:rsidRPr="009C6DEC">
        <w:rPr>
          <w:rFonts w:eastAsia="Calibri"/>
          <w:sz w:val="18"/>
          <w:szCs w:val="18"/>
          <w:lang w:val="uk-UA" w:eastAsia="uk-UA"/>
        </w:rPr>
        <w:t>Тгаnsрогt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sегvісеs</w:t>
      </w:r>
      <w:proofErr w:type="spellEnd"/>
      <w:r w:rsidRPr="009C6DEC">
        <w:rPr>
          <w:rFonts w:eastAsia="Calibri"/>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273 «Залізничний транспорт» (</w:t>
      </w:r>
      <w:proofErr w:type="spellStart"/>
      <w:r w:rsidRPr="009C6DEC">
        <w:rPr>
          <w:sz w:val="18"/>
          <w:szCs w:val="18"/>
          <w:lang w:val="uk-UA"/>
        </w:rPr>
        <w:t>Railway</w:t>
      </w:r>
      <w:proofErr w:type="spellEnd"/>
      <w:r w:rsidRPr="009C6DEC">
        <w:rPr>
          <w:sz w:val="18"/>
          <w:szCs w:val="18"/>
          <w:lang w:val="uk-UA"/>
        </w:rPr>
        <w:t xml:space="preserve"> </w:t>
      </w:r>
      <w:proofErr w:type="spellStart"/>
      <w:r w:rsidRPr="009C6DEC">
        <w:rPr>
          <w:rFonts w:eastAsia="Calibri"/>
          <w:sz w:val="18"/>
          <w:szCs w:val="18"/>
          <w:lang w:val="uk-UA" w:eastAsia="uk-UA"/>
        </w:rPr>
        <w:t>tгаnsрогt</w:t>
      </w:r>
      <w:proofErr w:type="spellEnd"/>
      <w:r w:rsidRPr="009C6DEC">
        <w:rPr>
          <w:rFonts w:eastAsia="Calibri"/>
          <w:sz w:val="18"/>
          <w:szCs w:val="18"/>
          <w:lang w:val="uk-UA" w:eastAsia="uk-UA"/>
        </w:rPr>
        <w:t>)</w:t>
      </w:r>
    </w:p>
    <w:p w:rsidR="00151F32" w:rsidRPr="009C6DEC" w:rsidRDefault="00151F32" w:rsidP="00151F32">
      <w:pPr>
        <w:pStyle w:val="2"/>
        <w:ind w:left="0"/>
        <w:rPr>
          <w:bCs/>
          <w:sz w:val="18"/>
          <w:szCs w:val="18"/>
        </w:rPr>
      </w:pPr>
      <w:r w:rsidRPr="009C6DEC">
        <w:rPr>
          <w:sz w:val="18"/>
          <w:szCs w:val="18"/>
        </w:rPr>
        <w:t xml:space="preserve">спеціалізація </w:t>
      </w:r>
      <w:r w:rsidRPr="009C6DEC">
        <w:rPr>
          <w:bCs/>
          <w:sz w:val="18"/>
          <w:szCs w:val="18"/>
        </w:rPr>
        <w:t>273.01 «Технічне обслуговування, ремонт та експлуатація тягового рухомого складу» (</w:t>
      </w:r>
      <w:proofErr w:type="spellStart"/>
      <w:r w:rsidRPr="009C6DEC">
        <w:rPr>
          <w:sz w:val="18"/>
          <w:szCs w:val="18"/>
        </w:rPr>
        <w:t>Operation</w:t>
      </w:r>
      <w:proofErr w:type="spellEnd"/>
      <w:r w:rsidRPr="009C6DEC">
        <w:rPr>
          <w:sz w:val="18"/>
          <w:szCs w:val="18"/>
        </w:rPr>
        <w:t xml:space="preserve">, </w:t>
      </w:r>
      <w:proofErr w:type="spellStart"/>
      <w:r w:rsidRPr="009C6DEC">
        <w:rPr>
          <w:sz w:val="18"/>
          <w:szCs w:val="18"/>
        </w:rPr>
        <w:t>maintenance</w:t>
      </w:r>
      <w:proofErr w:type="spellEnd"/>
      <w:r w:rsidRPr="009C6DEC">
        <w:rPr>
          <w:sz w:val="18"/>
          <w:szCs w:val="18"/>
        </w:rPr>
        <w:t xml:space="preserve"> </w:t>
      </w:r>
      <w:proofErr w:type="spellStart"/>
      <w:r w:rsidRPr="009C6DEC">
        <w:rPr>
          <w:sz w:val="18"/>
          <w:szCs w:val="18"/>
        </w:rPr>
        <w:t>and</w:t>
      </w:r>
      <w:proofErr w:type="spellEnd"/>
      <w:r w:rsidRPr="009C6DEC">
        <w:rPr>
          <w:sz w:val="18"/>
          <w:szCs w:val="18"/>
        </w:rPr>
        <w:t xml:space="preserve"> </w:t>
      </w:r>
      <w:proofErr w:type="spellStart"/>
      <w:r w:rsidRPr="009C6DEC">
        <w:rPr>
          <w:sz w:val="18"/>
          <w:szCs w:val="18"/>
        </w:rPr>
        <w:t>repair</w:t>
      </w:r>
      <w:proofErr w:type="spellEnd"/>
      <w:r w:rsidRPr="009C6DEC">
        <w:rPr>
          <w:sz w:val="18"/>
          <w:szCs w:val="18"/>
        </w:rPr>
        <w:t xml:space="preserve"> </w:t>
      </w:r>
      <w:proofErr w:type="spellStart"/>
      <w:r w:rsidRPr="009C6DEC">
        <w:rPr>
          <w:sz w:val="18"/>
          <w:szCs w:val="18"/>
        </w:rPr>
        <w:t>of</w:t>
      </w:r>
      <w:proofErr w:type="spellEnd"/>
      <w:r w:rsidRPr="009C6DEC">
        <w:rPr>
          <w:sz w:val="18"/>
          <w:szCs w:val="18"/>
        </w:rPr>
        <w:t xml:space="preserve">  </w:t>
      </w:r>
      <w:proofErr w:type="spellStart"/>
      <w:r w:rsidRPr="009C6DEC">
        <w:rPr>
          <w:sz w:val="18"/>
          <w:szCs w:val="18"/>
        </w:rPr>
        <w:t>railway</w:t>
      </w:r>
      <w:proofErr w:type="spellEnd"/>
      <w:r w:rsidRPr="009C6DEC">
        <w:rPr>
          <w:sz w:val="18"/>
          <w:szCs w:val="18"/>
        </w:rPr>
        <w:t xml:space="preserve"> </w:t>
      </w:r>
      <w:proofErr w:type="spellStart"/>
      <w:r w:rsidRPr="009C6DEC">
        <w:rPr>
          <w:sz w:val="18"/>
          <w:szCs w:val="18"/>
        </w:rPr>
        <w:t>rolling</w:t>
      </w:r>
      <w:proofErr w:type="spellEnd"/>
      <w:r w:rsidRPr="009C6DEC">
        <w:rPr>
          <w:sz w:val="18"/>
          <w:szCs w:val="18"/>
        </w:rPr>
        <w:t xml:space="preserve"> </w:t>
      </w:r>
      <w:proofErr w:type="spellStart"/>
      <w:r w:rsidRPr="009C6DEC">
        <w:rPr>
          <w:sz w:val="18"/>
          <w:szCs w:val="18"/>
        </w:rPr>
        <w:t>stock</w:t>
      </w:r>
      <w:proofErr w:type="spellEnd"/>
      <w:r w:rsidRPr="009C6DEC">
        <w:rPr>
          <w:sz w:val="18"/>
          <w:szCs w:val="18"/>
        </w:rPr>
        <w:t>)</w:t>
      </w:r>
    </w:p>
    <w:p w:rsidR="00151F32" w:rsidRPr="009C6DEC" w:rsidRDefault="00151F32" w:rsidP="00151F32">
      <w:pPr>
        <w:pStyle w:val="a5"/>
        <w:rPr>
          <w:sz w:val="18"/>
          <w:szCs w:val="18"/>
          <w:lang w:val="uk-UA"/>
        </w:rPr>
      </w:pPr>
    </w:p>
    <w:p w:rsidR="00151F32" w:rsidRPr="009C6DEC" w:rsidRDefault="00151F32" w:rsidP="00151F32">
      <w:pPr>
        <w:pStyle w:val="a5"/>
        <w:rPr>
          <w:rFonts w:eastAsia="Calibri"/>
          <w:sz w:val="18"/>
          <w:szCs w:val="18"/>
          <w:lang w:val="uk-UA"/>
        </w:rPr>
      </w:pPr>
      <w:r w:rsidRPr="009C6DEC">
        <w:rPr>
          <w:sz w:val="18"/>
          <w:szCs w:val="18"/>
          <w:lang w:val="uk-UA"/>
        </w:rPr>
        <w:t xml:space="preserve">4. </w:t>
      </w:r>
      <w:r w:rsidRPr="009C6DEC">
        <w:rPr>
          <w:rFonts w:eastAsia="Calibri"/>
          <w:sz w:val="18"/>
          <w:szCs w:val="18"/>
          <w:lang w:val="uk-UA"/>
        </w:rPr>
        <w:t>галузь знань 07 «Управління та адміністрування» (</w:t>
      </w:r>
      <w:proofErr w:type="spellStart"/>
      <w:r w:rsidRPr="009C6DEC">
        <w:rPr>
          <w:rFonts w:eastAsia="Calibri"/>
          <w:sz w:val="18"/>
          <w:szCs w:val="18"/>
          <w:lang w:val="uk-UA" w:eastAsia="uk-UA"/>
        </w:rPr>
        <w:t>Маnаgmеnt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аnd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аdmіnіstгаtіоn</w:t>
      </w:r>
      <w:proofErr w:type="spellEnd"/>
      <w:r w:rsidRPr="009C6DEC">
        <w:rPr>
          <w:rFonts w:eastAsia="Calibri"/>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071 «Облік і оподаткування» (</w:t>
      </w:r>
      <w:proofErr w:type="spellStart"/>
      <w:r w:rsidRPr="009C6DEC">
        <w:rPr>
          <w:sz w:val="18"/>
          <w:szCs w:val="18"/>
          <w:lang w:val="uk-UA" w:eastAsia="uk-UA"/>
        </w:rPr>
        <w:t>Ассоuntіng</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tахаtіоn</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спеціалізація 071.01 «Облік і оподаткування» (</w:t>
      </w:r>
      <w:proofErr w:type="spellStart"/>
      <w:r w:rsidRPr="009C6DEC">
        <w:rPr>
          <w:sz w:val="18"/>
          <w:szCs w:val="18"/>
          <w:lang w:val="uk-UA" w:eastAsia="uk-UA"/>
        </w:rPr>
        <w:t>Ассоuntіng</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tахаtіоn</w:t>
      </w:r>
      <w:proofErr w:type="spellEnd"/>
      <w:r w:rsidRPr="009C6DEC">
        <w:rPr>
          <w:sz w:val="18"/>
          <w:szCs w:val="18"/>
          <w:lang w:val="uk-UA"/>
        </w:rPr>
        <w:t>)</w:t>
      </w:r>
    </w:p>
    <w:p w:rsidR="00151F32" w:rsidRPr="009C6DEC" w:rsidRDefault="00151F32" w:rsidP="00151F32">
      <w:pPr>
        <w:pStyle w:val="a5"/>
        <w:rPr>
          <w:sz w:val="18"/>
          <w:szCs w:val="18"/>
          <w:lang w:val="uk-UA"/>
        </w:rPr>
      </w:pPr>
    </w:p>
    <w:p w:rsidR="00151F32" w:rsidRPr="009C6DEC" w:rsidRDefault="00151F32" w:rsidP="00151F32">
      <w:pPr>
        <w:pStyle w:val="a5"/>
        <w:rPr>
          <w:rFonts w:eastAsia="Calibri"/>
          <w:sz w:val="18"/>
          <w:szCs w:val="18"/>
          <w:lang w:val="uk-UA"/>
        </w:rPr>
      </w:pPr>
      <w:r w:rsidRPr="009C6DEC">
        <w:rPr>
          <w:sz w:val="18"/>
          <w:szCs w:val="18"/>
          <w:lang w:val="uk-UA"/>
        </w:rPr>
        <w:t xml:space="preserve">5. </w:t>
      </w:r>
      <w:r w:rsidRPr="009C6DEC">
        <w:rPr>
          <w:rFonts w:eastAsia="Calibri"/>
          <w:sz w:val="18"/>
          <w:szCs w:val="18"/>
          <w:lang w:val="uk-UA"/>
        </w:rPr>
        <w:t>галузь знань 07 «Управління та адміністрування» (</w:t>
      </w:r>
      <w:proofErr w:type="spellStart"/>
      <w:r w:rsidRPr="009C6DEC">
        <w:rPr>
          <w:rFonts w:eastAsia="Calibri"/>
          <w:sz w:val="18"/>
          <w:szCs w:val="18"/>
          <w:lang w:val="uk-UA" w:eastAsia="uk-UA"/>
        </w:rPr>
        <w:t>Маnаgеmеnt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аnd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аdmіnіstгаtіоn</w:t>
      </w:r>
      <w:proofErr w:type="spellEnd"/>
      <w:r w:rsidRPr="009C6DEC">
        <w:rPr>
          <w:rFonts w:eastAsia="Calibri"/>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076 «Підприємництво, торгівля та біржова діяльність» (</w:t>
      </w:r>
      <w:proofErr w:type="spellStart"/>
      <w:r w:rsidRPr="009C6DEC">
        <w:rPr>
          <w:sz w:val="18"/>
          <w:szCs w:val="18"/>
          <w:lang w:val="uk-UA" w:eastAsia="uk-UA"/>
        </w:rPr>
        <w:t>Вusіnеss</w:t>
      </w:r>
      <w:proofErr w:type="spellEnd"/>
      <w:r w:rsidRPr="009C6DEC">
        <w:rPr>
          <w:sz w:val="18"/>
          <w:szCs w:val="18"/>
          <w:lang w:val="uk-UA" w:eastAsia="uk-UA"/>
        </w:rPr>
        <w:t xml:space="preserve">, </w:t>
      </w:r>
      <w:proofErr w:type="spellStart"/>
      <w:r w:rsidRPr="009C6DEC">
        <w:rPr>
          <w:sz w:val="18"/>
          <w:szCs w:val="18"/>
          <w:lang w:val="uk-UA" w:eastAsia="uk-UA"/>
        </w:rPr>
        <w:t>tгаdе</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ехсhаngе</w:t>
      </w:r>
      <w:proofErr w:type="spellEnd"/>
      <w:r w:rsidRPr="009C6DEC">
        <w:rPr>
          <w:sz w:val="18"/>
          <w:szCs w:val="18"/>
          <w:lang w:val="uk-UA" w:eastAsia="uk-UA"/>
        </w:rPr>
        <w:t xml:space="preserve"> </w:t>
      </w:r>
      <w:proofErr w:type="spellStart"/>
      <w:r w:rsidRPr="009C6DEC">
        <w:rPr>
          <w:sz w:val="18"/>
          <w:szCs w:val="18"/>
          <w:lang w:val="uk-UA" w:eastAsia="uk-UA"/>
        </w:rPr>
        <w:t>асtіvііties</w:t>
      </w:r>
      <w:proofErr w:type="spellEnd"/>
      <w:r w:rsidRPr="009C6DEC">
        <w:rPr>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спеціалізація 076.01 «Підприємництво, торгівля та біржова діяльність» (</w:t>
      </w:r>
      <w:proofErr w:type="spellStart"/>
      <w:r w:rsidRPr="009C6DEC">
        <w:rPr>
          <w:sz w:val="18"/>
          <w:szCs w:val="18"/>
          <w:lang w:val="uk-UA" w:eastAsia="uk-UA"/>
        </w:rPr>
        <w:t>Вusіnеss</w:t>
      </w:r>
      <w:proofErr w:type="spellEnd"/>
      <w:r w:rsidRPr="009C6DEC">
        <w:rPr>
          <w:sz w:val="18"/>
          <w:szCs w:val="18"/>
          <w:lang w:val="uk-UA" w:eastAsia="uk-UA"/>
        </w:rPr>
        <w:t xml:space="preserve">, </w:t>
      </w:r>
      <w:proofErr w:type="spellStart"/>
      <w:r w:rsidRPr="009C6DEC">
        <w:rPr>
          <w:sz w:val="18"/>
          <w:szCs w:val="18"/>
          <w:lang w:val="uk-UA" w:eastAsia="uk-UA"/>
        </w:rPr>
        <w:t>tгаdе</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ехсhаngе</w:t>
      </w:r>
      <w:proofErr w:type="spellEnd"/>
      <w:r w:rsidRPr="009C6DEC">
        <w:rPr>
          <w:sz w:val="18"/>
          <w:szCs w:val="18"/>
          <w:lang w:val="uk-UA" w:eastAsia="uk-UA"/>
        </w:rPr>
        <w:t xml:space="preserve"> </w:t>
      </w:r>
      <w:proofErr w:type="spellStart"/>
      <w:r w:rsidRPr="009C6DEC">
        <w:rPr>
          <w:sz w:val="18"/>
          <w:szCs w:val="18"/>
          <w:lang w:val="uk-UA" w:eastAsia="uk-UA"/>
        </w:rPr>
        <w:t>асtіvііties</w:t>
      </w:r>
      <w:proofErr w:type="spellEnd"/>
      <w:r w:rsidRPr="009C6DEC">
        <w:rPr>
          <w:sz w:val="18"/>
          <w:szCs w:val="18"/>
          <w:lang w:val="uk-UA" w:eastAsia="uk-UA"/>
        </w:rPr>
        <w:t>)</w:t>
      </w:r>
    </w:p>
    <w:p w:rsidR="00151F32" w:rsidRPr="009C6DEC" w:rsidRDefault="00151F32" w:rsidP="00151F32">
      <w:pPr>
        <w:pStyle w:val="a5"/>
        <w:rPr>
          <w:sz w:val="18"/>
          <w:szCs w:val="18"/>
          <w:lang w:val="uk-UA"/>
        </w:rPr>
      </w:pPr>
    </w:p>
    <w:p w:rsidR="00151F32" w:rsidRPr="009C6DEC" w:rsidRDefault="00151F32" w:rsidP="00151F32">
      <w:pPr>
        <w:pStyle w:val="a5"/>
        <w:rPr>
          <w:rFonts w:eastAsia="Calibri"/>
          <w:sz w:val="18"/>
          <w:szCs w:val="18"/>
          <w:lang w:val="uk-UA"/>
        </w:rPr>
      </w:pPr>
      <w:r w:rsidRPr="009C6DEC">
        <w:rPr>
          <w:sz w:val="18"/>
          <w:szCs w:val="18"/>
          <w:lang w:val="uk-UA"/>
        </w:rPr>
        <w:t xml:space="preserve">6. </w:t>
      </w:r>
      <w:r w:rsidRPr="009C6DEC">
        <w:rPr>
          <w:rFonts w:eastAsia="Calibri"/>
          <w:sz w:val="18"/>
          <w:szCs w:val="18"/>
          <w:lang w:val="uk-UA"/>
        </w:rPr>
        <w:t>галузь знань 07 «Управління та адміністрування» (</w:t>
      </w:r>
      <w:proofErr w:type="spellStart"/>
      <w:r w:rsidRPr="009C6DEC">
        <w:rPr>
          <w:rFonts w:eastAsia="Calibri"/>
          <w:sz w:val="18"/>
          <w:szCs w:val="18"/>
          <w:lang w:val="uk-UA" w:eastAsia="uk-UA"/>
        </w:rPr>
        <w:t>Маnаgеmеnt</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аnd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аdmіnіstгаtіоn</w:t>
      </w:r>
      <w:proofErr w:type="spellEnd"/>
      <w:r w:rsidRPr="009C6DEC">
        <w:rPr>
          <w:rFonts w:eastAsia="Calibri"/>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075 «Маркетинг» (</w:t>
      </w:r>
      <w:proofErr w:type="spellStart"/>
      <w:r w:rsidRPr="009C6DEC">
        <w:rPr>
          <w:sz w:val="18"/>
          <w:szCs w:val="18"/>
          <w:lang w:val="uk-UA" w:eastAsia="uk-UA"/>
        </w:rPr>
        <w:t>Магkеtіng</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спеціалізація 075.01 «Маркетинг» (</w:t>
      </w:r>
      <w:proofErr w:type="spellStart"/>
      <w:r w:rsidRPr="009C6DEC">
        <w:rPr>
          <w:sz w:val="18"/>
          <w:szCs w:val="18"/>
          <w:lang w:val="uk-UA" w:eastAsia="uk-UA"/>
        </w:rPr>
        <w:t>Магkеtіng</w:t>
      </w:r>
      <w:proofErr w:type="spellEnd"/>
      <w:r w:rsidRPr="009C6DEC">
        <w:rPr>
          <w:sz w:val="18"/>
          <w:szCs w:val="18"/>
          <w:lang w:val="uk-UA"/>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7.</w:t>
      </w:r>
      <w:r w:rsidRPr="009C6DEC">
        <w:rPr>
          <w:sz w:val="18"/>
          <w:szCs w:val="18"/>
          <w:lang w:val="uk-UA"/>
        </w:rPr>
        <w:t xml:space="preserve"> галузь знань 07 «Управління та адміністрування» (</w:t>
      </w:r>
      <w:proofErr w:type="spellStart"/>
      <w:r w:rsidRPr="009C6DEC">
        <w:rPr>
          <w:sz w:val="18"/>
          <w:szCs w:val="18"/>
          <w:lang w:val="uk-UA" w:eastAsia="uk-UA"/>
        </w:rPr>
        <w:t>Маnаgеmеnt</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аdmіnіstгаtіоn</w:t>
      </w:r>
      <w:proofErr w:type="spellEnd"/>
      <w:r w:rsidRPr="009C6DEC">
        <w:rPr>
          <w:sz w:val="18"/>
          <w:szCs w:val="18"/>
          <w:lang w:val="uk-UA" w:eastAsia="uk-UA"/>
        </w:rPr>
        <w:t>)</w:t>
      </w:r>
    </w:p>
    <w:p w:rsidR="00151F32" w:rsidRPr="009C6DEC" w:rsidRDefault="00151F32" w:rsidP="00151F32">
      <w:pPr>
        <w:pStyle w:val="a5"/>
        <w:rPr>
          <w:sz w:val="18"/>
          <w:szCs w:val="18"/>
          <w:lang w:val="uk-UA"/>
        </w:rPr>
      </w:pPr>
      <w:r w:rsidRPr="009C6DEC">
        <w:rPr>
          <w:sz w:val="18"/>
          <w:szCs w:val="18"/>
          <w:lang w:val="uk-UA"/>
        </w:rPr>
        <w:t>спеціальність  073 «Менеджмент» (</w:t>
      </w:r>
      <w:proofErr w:type="spellStart"/>
      <w:r w:rsidRPr="009C6DEC">
        <w:rPr>
          <w:sz w:val="18"/>
          <w:szCs w:val="18"/>
          <w:lang w:val="uk-UA" w:eastAsia="uk-UA"/>
        </w:rPr>
        <w:t>Маnаgеmеnt</w:t>
      </w:r>
      <w:proofErr w:type="spellEnd"/>
      <w:r w:rsidRPr="009C6DEC">
        <w:rPr>
          <w:sz w:val="18"/>
          <w:szCs w:val="18"/>
          <w:lang w:val="uk-UA"/>
        </w:rPr>
        <w:t>)</w:t>
      </w:r>
    </w:p>
    <w:p w:rsidR="00151F32" w:rsidRPr="009C6DEC" w:rsidRDefault="00151F32" w:rsidP="00151F32">
      <w:pPr>
        <w:pStyle w:val="2"/>
        <w:ind w:left="0"/>
        <w:rPr>
          <w:bCs/>
          <w:sz w:val="18"/>
          <w:szCs w:val="18"/>
        </w:rPr>
      </w:pPr>
      <w:r w:rsidRPr="009C6DEC">
        <w:rPr>
          <w:sz w:val="18"/>
          <w:szCs w:val="18"/>
        </w:rPr>
        <w:t xml:space="preserve">спеціалізація </w:t>
      </w:r>
      <w:r w:rsidRPr="009C6DEC">
        <w:rPr>
          <w:bCs/>
          <w:sz w:val="18"/>
          <w:szCs w:val="18"/>
        </w:rPr>
        <w:t xml:space="preserve">073.01 </w:t>
      </w:r>
      <w:r w:rsidRPr="009C6DEC">
        <w:rPr>
          <w:sz w:val="18"/>
          <w:szCs w:val="18"/>
        </w:rPr>
        <w:t>«Менеджмент на транспорті» (</w:t>
      </w:r>
      <w:proofErr w:type="spellStart"/>
      <w:r w:rsidRPr="009C6DEC">
        <w:rPr>
          <w:sz w:val="18"/>
          <w:szCs w:val="18"/>
        </w:rPr>
        <w:t>Transport</w:t>
      </w:r>
      <w:proofErr w:type="spellEnd"/>
      <w:r w:rsidRPr="009C6DEC">
        <w:rPr>
          <w:sz w:val="18"/>
          <w:szCs w:val="18"/>
        </w:rPr>
        <w:t xml:space="preserve"> </w:t>
      </w:r>
      <w:proofErr w:type="spellStart"/>
      <w:r w:rsidRPr="009C6DEC">
        <w:rPr>
          <w:sz w:val="18"/>
          <w:szCs w:val="18"/>
        </w:rPr>
        <w:t>management</w:t>
      </w:r>
      <w:proofErr w:type="spellEnd"/>
      <w:r w:rsidRPr="009C6DEC">
        <w:rPr>
          <w:sz w:val="18"/>
          <w:szCs w:val="18"/>
        </w:rPr>
        <w:t>)</w:t>
      </w:r>
    </w:p>
    <w:p w:rsidR="00151F32" w:rsidRPr="009C6DEC" w:rsidRDefault="00151F32" w:rsidP="00151F32">
      <w:pPr>
        <w:pStyle w:val="a5"/>
        <w:rPr>
          <w:sz w:val="18"/>
          <w:szCs w:val="18"/>
          <w:lang w:val="uk-UA"/>
        </w:rPr>
      </w:pPr>
    </w:p>
    <w:p w:rsidR="00151F32" w:rsidRPr="009C6DEC" w:rsidRDefault="00151F32" w:rsidP="00151F32">
      <w:pPr>
        <w:pStyle w:val="a5"/>
        <w:rPr>
          <w:rFonts w:eastAsia="Calibri"/>
          <w:sz w:val="18"/>
          <w:szCs w:val="18"/>
          <w:lang w:val="uk-UA"/>
        </w:rPr>
      </w:pPr>
      <w:r w:rsidRPr="009C6DEC">
        <w:rPr>
          <w:sz w:val="18"/>
          <w:szCs w:val="18"/>
          <w:lang w:val="uk-UA"/>
        </w:rPr>
        <w:t xml:space="preserve">8. </w:t>
      </w:r>
      <w:r w:rsidRPr="009C6DEC">
        <w:rPr>
          <w:rFonts w:eastAsia="Calibri"/>
          <w:sz w:val="18"/>
          <w:szCs w:val="18"/>
          <w:lang w:val="uk-UA"/>
        </w:rPr>
        <w:t>галузь знань 15 «Автоматизація та приладобудування»   (</w:t>
      </w:r>
      <w:proofErr w:type="spellStart"/>
      <w:r w:rsidRPr="009C6DEC">
        <w:rPr>
          <w:rFonts w:eastAsia="Calibri"/>
          <w:sz w:val="18"/>
          <w:szCs w:val="18"/>
          <w:lang w:val="uk-UA" w:eastAsia="uk-UA"/>
        </w:rPr>
        <w:t>Аutоmаtіоn</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аnd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іnstгumеntаtіоn</w:t>
      </w:r>
      <w:proofErr w:type="spellEnd"/>
      <w:r w:rsidRPr="009C6DEC">
        <w:rPr>
          <w:rFonts w:eastAsia="Calibri"/>
          <w:sz w:val="18"/>
          <w:szCs w:val="18"/>
          <w:lang w:val="uk-UA"/>
        </w:rPr>
        <w:t>)</w:t>
      </w:r>
    </w:p>
    <w:p w:rsidR="00151F32" w:rsidRPr="009C6DEC" w:rsidRDefault="00151F32" w:rsidP="00151F32">
      <w:pPr>
        <w:pStyle w:val="a5"/>
        <w:rPr>
          <w:rFonts w:eastAsia="Calibri"/>
          <w:sz w:val="18"/>
          <w:szCs w:val="18"/>
          <w:lang w:val="uk-UA"/>
        </w:rPr>
      </w:pPr>
      <w:r w:rsidRPr="009C6DEC">
        <w:rPr>
          <w:rFonts w:eastAsia="Calibri"/>
          <w:sz w:val="18"/>
          <w:szCs w:val="18"/>
          <w:lang w:val="uk-UA"/>
        </w:rPr>
        <w:t>спеціальність 151 «Автоматизація та  комп’ютерно-інтегровані  технології» (</w:t>
      </w:r>
      <w:proofErr w:type="spellStart"/>
      <w:r w:rsidRPr="009C6DEC">
        <w:rPr>
          <w:rFonts w:eastAsia="Calibri"/>
          <w:sz w:val="18"/>
          <w:szCs w:val="18"/>
          <w:lang w:val="uk-UA" w:eastAsia="uk-UA"/>
        </w:rPr>
        <w:t>Аutоmаtіоn</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and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соmрutег-іntеgгаtеd</w:t>
      </w:r>
      <w:proofErr w:type="spellEnd"/>
      <w:r w:rsidRPr="009C6DEC">
        <w:rPr>
          <w:rFonts w:eastAsia="Calibri"/>
          <w:sz w:val="18"/>
          <w:szCs w:val="18"/>
          <w:lang w:val="uk-UA" w:eastAsia="uk-UA"/>
        </w:rPr>
        <w:t xml:space="preserve"> </w:t>
      </w:r>
      <w:proofErr w:type="spellStart"/>
      <w:r w:rsidRPr="009C6DEC">
        <w:rPr>
          <w:rFonts w:eastAsia="Calibri"/>
          <w:sz w:val="18"/>
          <w:szCs w:val="18"/>
          <w:lang w:val="uk-UA" w:eastAsia="uk-UA"/>
        </w:rPr>
        <w:t>tесhnоlоgіеs</w:t>
      </w:r>
      <w:proofErr w:type="spellEnd"/>
      <w:r w:rsidRPr="009C6DEC">
        <w:rPr>
          <w:rFonts w:eastAsia="Calibri"/>
          <w:sz w:val="18"/>
          <w:szCs w:val="18"/>
          <w:lang w:val="uk-UA"/>
        </w:rPr>
        <w:t>)</w:t>
      </w:r>
    </w:p>
    <w:p w:rsidR="00151F32" w:rsidRPr="009C6DEC" w:rsidRDefault="00151F32" w:rsidP="00151F32">
      <w:pPr>
        <w:pStyle w:val="2"/>
        <w:ind w:left="0"/>
        <w:rPr>
          <w:bCs/>
          <w:sz w:val="18"/>
          <w:szCs w:val="18"/>
        </w:rPr>
      </w:pPr>
      <w:r w:rsidRPr="009C6DEC">
        <w:rPr>
          <w:sz w:val="18"/>
          <w:szCs w:val="18"/>
        </w:rPr>
        <w:t xml:space="preserve">спеціалізація </w:t>
      </w:r>
      <w:r w:rsidRPr="009C6DEC">
        <w:rPr>
          <w:bCs/>
          <w:sz w:val="18"/>
          <w:szCs w:val="18"/>
        </w:rPr>
        <w:t>151.01 «Обслуговування та ремонт пристроїв електрозв’язку на транспорті» (</w:t>
      </w:r>
      <w:proofErr w:type="spellStart"/>
      <w:r w:rsidRPr="009C6DEC">
        <w:rPr>
          <w:bCs/>
          <w:sz w:val="18"/>
          <w:szCs w:val="18"/>
        </w:rPr>
        <w:t>Maintenance</w:t>
      </w:r>
      <w:proofErr w:type="spellEnd"/>
      <w:r w:rsidRPr="009C6DEC">
        <w:rPr>
          <w:bCs/>
          <w:sz w:val="18"/>
          <w:szCs w:val="18"/>
        </w:rPr>
        <w:t xml:space="preserve"> </w:t>
      </w:r>
      <w:proofErr w:type="spellStart"/>
      <w:r w:rsidRPr="009C6DEC">
        <w:rPr>
          <w:sz w:val="18"/>
          <w:szCs w:val="18"/>
        </w:rPr>
        <w:t>and</w:t>
      </w:r>
      <w:proofErr w:type="spellEnd"/>
      <w:r w:rsidRPr="009C6DEC">
        <w:rPr>
          <w:sz w:val="18"/>
          <w:szCs w:val="18"/>
        </w:rPr>
        <w:t xml:space="preserve">  </w:t>
      </w:r>
      <w:proofErr w:type="spellStart"/>
      <w:r w:rsidRPr="009C6DEC">
        <w:rPr>
          <w:sz w:val="18"/>
          <w:szCs w:val="18"/>
        </w:rPr>
        <w:t>repair</w:t>
      </w:r>
      <w:proofErr w:type="spellEnd"/>
      <w:r w:rsidRPr="009C6DEC">
        <w:rPr>
          <w:sz w:val="18"/>
          <w:szCs w:val="18"/>
        </w:rPr>
        <w:t xml:space="preserve"> </w:t>
      </w:r>
      <w:proofErr w:type="spellStart"/>
      <w:r w:rsidRPr="009C6DEC">
        <w:rPr>
          <w:sz w:val="18"/>
          <w:szCs w:val="18"/>
        </w:rPr>
        <w:t>of</w:t>
      </w:r>
      <w:proofErr w:type="spellEnd"/>
      <w:r w:rsidRPr="009C6DEC">
        <w:rPr>
          <w:sz w:val="18"/>
          <w:szCs w:val="18"/>
        </w:rPr>
        <w:t xml:space="preserve"> </w:t>
      </w:r>
      <w:proofErr w:type="spellStart"/>
      <w:r w:rsidRPr="009C6DEC">
        <w:rPr>
          <w:sz w:val="18"/>
          <w:szCs w:val="18"/>
        </w:rPr>
        <w:t>electric</w:t>
      </w:r>
      <w:proofErr w:type="spellEnd"/>
      <w:r w:rsidRPr="009C6DEC">
        <w:rPr>
          <w:sz w:val="18"/>
          <w:szCs w:val="18"/>
        </w:rPr>
        <w:t xml:space="preserve"> </w:t>
      </w:r>
      <w:proofErr w:type="spellStart"/>
      <w:r w:rsidRPr="009C6DEC">
        <w:rPr>
          <w:sz w:val="18"/>
          <w:szCs w:val="18"/>
        </w:rPr>
        <w:t>communication</w:t>
      </w:r>
      <w:proofErr w:type="spellEnd"/>
      <w:r w:rsidRPr="009C6DEC">
        <w:rPr>
          <w:sz w:val="18"/>
          <w:szCs w:val="18"/>
        </w:rPr>
        <w:t xml:space="preserve"> </w:t>
      </w:r>
      <w:proofErr w:type="spellStart"/>
      <w:r w:rsidRPr="009C6DEC">
        <w:rPr>
          <w:sz w:val="18"/>
          <w:szCs w:val="18"/>
        </w:rPr>
        <w:t>devices</w:t>
      </w:r>
      <w:proofErr w:type="spellEnd"/>
      <w:r w:rsidRPr="009C6DEC">
        <w:rPr>
          <w:sz w:val="18"/>
          <w:szCs w:val="18"/>
        </w:rPr>
        <w:t xml:space="preserve"> </w:t>
      </w:r>
      <w:proofErr w:type="spellStart"/>
      <w:r w:rsidRPr="009C6DEC">
        <w:rPr>
          <w:sz w:val="18"/>
          <w:szCs w:val="18"/>
        </w:rPr>
        <w:t>in</w:t>
      </w:r>
      <w:proofErr w:type="spellEnd"/>
      <w:r w:rsidRPr="009C6DEC">
        <w:rPr>
          <w:sz w:val="18"/>
          <w:szCs w:val="18"/>
        </w:rPr>
        <w:t xml:space="preserve"> </w:t>
      </w:r>
      <w:proofErr w:type="spellStart"/>
      <w:r w:rsidRPr="009C6DEC">
        <w:rPr>
          <w:sz w:val="18"/>
          <w:szCs w:val="18"/>
        </w:rPr>
        <w:t>transport</w:t>
      </w:r>
      <w:proofErr w:type="spellEnd"/>
      <w:r w:rsidRPr="009C6DEC">
        <w:rPr>
          <w:sz w:val="18"/>
          <w:szCs w:val="18"/>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9.</w:t>
      </w:r>
      <w:r w:rsidRPr="009C6DEC">
        <w:rPr>
          <w:sz w:val="18"/>
          <w:szCs w:val="18"/>
          <w:lang w:val="uk-UA"/>
        </w:rPr>
        <w:t xml:space="preserve"> галузь знань 12 «Інформаційні технології» (</w:t>
      </w:r>
      <w:proofErr w:type="spellStart"/>
      <w:r w:rsidRPr="009C6DEC">
        <w:rPr>
          <w:rFonts w:eastAsia="Calibri"/>
          <w:sz w:val="18"/>
          <w:szCs w:val="18"/>
          <w:lang w:val="uk-UA"/>
        </w:rPr>
        <w:t>Іnfогmаtіоn</w:t>
      </w:r>
      <w:proofErr w:type="spellEnd"/>
      <w:r w:rsidRPr="009C6DEC">
        <w:rPr>
          <w:rFonts w:eastAsia="Calibri"/>
          <w:sz w:val="18"/>
          <w:szCs w:val="18"/>
          <w:lang w:val="uk-UA"/>
        </w:rPr>
        <w:t xml:space="preserve"> </w:t>
      </w:r>
      <w:proofErr w:type="spellStart"/>
      <w:r w:rsidRPr="009C6DEC">
        <w:rPr>
          <w:rFonts w:eastAsia="Calibri"/>
          <w:sz w:val="18"/>
          <w:szCs w:val="18"/>
          <w:lang w:val="uk-UA"/>
        </w:rPr>
        <w:t>tеchnоlоgіеs</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спеціальність 123 «Комп’ютерна інженерія»  (</w:t>
      </w:r>
      <w:proofErr w:type="spellStart"/>
      <w:r w:rsidRPr="009C6DEC">
        <w:rPr>
          <w:rFonts w:eastAsia="Calibri"/>
          <w:sz w:val="18"/>
          <w:szCs w:val="18"/>
          <w:lang w:val="uk-UA"/>
        </w:rPr>
        <w:t>Соmрutег</w:t>
      </w:r>
      <w:proofErr w:type="spellEnd"/>
      <w:r w:rsidRPr="009C6DEC">
        <w:rPr>
          <w:rFonts w:eastAsia="Calibri"/>
          <w:sz w:val="18"/>
          <w:szCs w:val="18"/>
          <w:lang w:val="uk-UA"/>
        </w:rPr>
        <w:t xml:space="preserve"> </w:t>
      </w:r>
      <w:proofErr w:type="spellStart"/>
      <w:r w:rsidRPr="009C6DEC">
        <w:rPr>
          <w:rFonts w:eastAsia="Calibri"/>
          <w:sz w:val="18"/>
          <w:szCs w:val="18"/>
          <w:lang w:val="uk-UA"/>
        </w:rPr>
        <w:t>еngіnеегіng</w:t>
      </w:r>
      <w:proofErr w:type="spellEnd"/>
      <w:r w:rsidRPr="009C6DEC">
        <w:rPr>
          <w:sz w:val="18"/>
          <w:szCs w:val="18"/>
          <w:lang w:val="uk-UA"/>
        </w:rPr>
        <w:t>)</w:t>
      </w:r>
    </w:p>
    <w:p w:rsidR="00151F32" w:rsidRPr="009C6DEC" w:rsidRDefault="00151F32" w:rsidP="00151F32">
      <w:pPr>
        <w:pStyle w:val="2"/>
        <w:ind w:left="0"/>
        <w:rPr>
          <w:color w:val="FF0000"/>
          <w:sz w:val="18"/>
          <w:szCs w:val="18"/>
        </w:rPr>
      </w:pPr>
      <w:r w:rsidRPr="009C6DEC">
        <w:rPr>
          <w:sz w:val="18"/>
          <w:szCs w:val="18"/>
        </w:rPr>
        <w:t>спеціалізація 123.01 «Комп’ютерні системи та мережі» (</w:t>
      </w:r>
      <w:proofErr w:type="spellStart"/>
      <w:r w:rsidRPr="009C6DEC">
        <w:rPr>
          <w:sz w:val="18"/>
          <w:szCs w:val="18"/>
        </w:rPr>
        <w:t>Computer</w:t>
      </w:r>
      <w:proofErr w:type="spellEnd"/>
      <w:r w:rsidRPr="009C6DEC">
        <w:rPr>
          <w:sz w:val="18"/>
          <w:szCs w:val="18"/>
        </w:rPr>
        <w:t xml:space="preserve"> </w:t>
      </w:r>
      <w:proofErr w:type="spellStart"/>
      <w:r w:rsidRPr="009C6DEC">
        <w:rPr>
          <w:sz w:val="18"/>
          <w:szCs w:val="18"/>
        </w:rPr>
        <w:t>systems</w:t>
      </w:r>
      <w:proofErr w:type="spellEnd"/>
      <w:r w:rsidRPr="009C6DEC">
        <w:rPr>
          <w:sz w:val="18"/>
          <w:szCs w:val="18"/>
        </w:rPr>
        <w:t xml:space="preserve"> </w:t>
      </w:r>
      <w:proofErr w:type="spellStart"/>
      <w:r w:rsidRPr="009C6DEC">
        <w:rPr>
          <w:sz w:val="18"/>
          <w:szCs w:val="18"/>
        </w:rPr>
        <w:t>and</w:t>
      </w:r>
      <w:proofErr w:type="spellEnd"/>
      <w:r w:rsidRPr="009C6DEC">
        <w:rPr>
          <w:sz w:val="18"/>
          <w:szCs w:val="18"/>
        </w:rPr>
        <w:t xml:space="preserve"> </w:t>
      </w:r>
      <w:proofErr w:type="spellStart"/>
      <w:r w:rsidRPr="009C6DEC">
        <w:rPr>
          <w:sz w:val="18"/>
          <w:szCs w:val="18"/>
        </w:rPr>
        <w:t>networks</w:t>
      </w:r>
      <w:proofErr w:type="spellEnd"/>
      <w:r w:rsidRPr="009C6DEC">
        <w:rPr>
          <w:sz w:val="18"/>
          <w:szCs w:val="18"/>
        </w:rPr>
        <w:t>)</w:t>
      </w:r>
    </w:p>
    <w:p w:rsidR="00151F32" w:rsidRPr="009C6DEC" w:rsidRDefault="00151F32" w:rsidP="00151F32">
      <w:pPr>
        <w:pStyle w:val="a5"/>
        <w:rPr>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10.</w:t>
      </w:r>
      <w:r w:rsidRPr="009C6DEC">
        <w:rPr>
          <w:sz w:val="18"/>
          <w:szCs w:val="18"/>
          <w:lang w:val="uk-UA"/>
        </w:rPr>
        <w:t xml:space="preserve"> галузь знань 08 «Право» (</w:t>
      </w:r>
      <w:proofErr w:type="spellStart"/>
      <w:r w:rsidRPr="009C6DEC">
        <w:rPr>
          <w:sz w:val="18"/>
          <w:szCs w:val="18"/>
          <w:lang w:val="uk-UA"/>
        </w:rPr>
        <w:t>Law</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спеціальність  081 «Право» (</w:t>
      </w:r>
      <w:proofErr w:type="spellStart"/>
      <w:r w:rsidRPr="009C6DEC">
        <w:rPr>
          <w:sz w:val="18"/>
          <w:szCs w:val="18"/>
          <w:lang w:val="uk-UA"/>
        </w:rPr>
        <w:t>Law</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спеціалізація 081.01 «Право» (</w:t>
      </w:r>
      <w:proofErr w:type="spellStart"/>
      <w:r w:rsidRPr="009C6DEC">
        <w:rPr>
          <w:sz w:val="18"/>
          <w:szCs w:val="18"/>
          <w:lang w:val="uk-UA"/>
        </w:rPr>
        <w:t>Law</w:t>
      </w:r>
      <w:proofErr w:type="spellEnd"/>
      <w:r w:rsidRPr="009C6DEC">
        <w:rPr>
          <w:sz w:val="18"/>
          <w:szCs w:val="18"/>
          <w:lang w:val="uk-UA"/>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11.</w:t>
      </w:r>
      <w:r w:rsidRPr="009C6DEC">
        <w:rPr>
          <w:sz w:val="18"/>
          <w:szCs w:val="18"/>
          <w:lang w:val="uk-UA"/>
        </w:rPr>
        <w:t xml:space="preserve"> галузь знань 18 «Виробництво та технологія» (</w:t>
      </w:r>
      <w:proofErr w:type="spellStart"/>
      <w:r w:rsidRPr="009C6DEC">
        <w:rPr>
          <w:sz w:val="18"/>
          <w:szCs w:val="18"/>
          <w:lang w:val="uk-UA"/>
        </w:rPr>
        <w:t>Маnиfасtuгіng</w:t>
      </w:r>
      <w:proofErr w:type="spellEnd"/>
      <w:r w:rsidRPr="009C6DEC">
        <w:rPr>
          <w:sz w:val="18"/>
          <w:szCs w:val="18"/>
          <w:lang w:val="uk-UA"/>
        </w:rPr>
        <w:t xml:space="preserve"> </w:t>
      </w:r>
      <w:proofErr w:type="spellStart"/>
      <w:r w:rsidRPr="009C6DEC">
        <w:rPr>
          <w:sz w:val="18"/>
          <w:szCs w:val="18"/>
          <w:lang w:val="uk-UA"/>
        </w:rPr>
        <w:t>аnd</w:t>
      </w:r>
      <w:proofErr w:type="spellEnd"/>
      <w:r w:rsidRPr="009C6DEC">
        <w:rPr>
          <w:sz w:val="18"/>
          <w:szCs w:val="18"/>
          <w:lang w:val="uk-UA"/>
        </w:rPr>
        <w:t xml:space="preserve"> </w:t>
      </w:r>
      <w:proofErr w:type="spellStart"/>
      <w:r w:rsidRPr="009C6DEC">
        <w:rPr>
          <w:sz w:val="18"/>
          <w:szCs w:val="18"/>
          <w:lang w:val="uk-UA"/>
        </w:rPr>
        <w:t>tесhnоlоgу</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спеціальність 181 «Харчові технології» (</w:t>
      </w:r>
      <w:proofErr w:type="spellStart"/>
      <w:r w:rsidRPr="009C6DEC">
        <w:rPr>
          <w:sz w:val="18"/>
          <w:szCs w:val="18"/>
          <w:lang w:val="uk-UA"/>
        </w:rPr>
        <w:t>Food</w:t>
      </w:r>
      <w:proofErr w:type="spellEnd"/>
      <w:r w:rsidRPr="009C6DEC">
        <w:rPr>
          <w:sz w:val="18"/>
          <w:szCs w:val="18"/>
          <w:lang w:val="uk-UA"/>
        </w:rPr>
        <w:t xml:space="preserve"> </w:t>
      </w:r>
      <w:proofErr w:type="spellStart"/>
      <w:r w:rsidRPr="009C6DEC">
        <w:rPr>
          <w:sz w:val="18"/>
          <w:szCs w:val="18"/>
          <w:lang w:val="uk-UA"/>
        </w:rPr>
        <w:t>tеchnоlоgу</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спеціалізація 181.01 «Харчові технології» (</w:t>
      </w:r>
      <w:proofErr w:type="spellStart"/>
      <w:r w:rsidRPr="009C6DEC">
        <w:rPr>
          <w:sz w:val="18"/>
          <w:szCs w:val="18"/>
          <w:lang w:val="uk-UA"/>
        </w:rPr>
        <w:t>Food</w:t>
      </w:r>
      <w:proofErr w:type="spellEnd"/>
      <w:r w:rsidRPr="009C6DEC">
        <w:rPr>
          <w:sz w:val="18"/>
          <w:szCs w:val="18"/>
          <w:lang w:val="uk-UA"/>
        </w:rPr>
        <w:t xml:space="preserve"> </w:t>
      </w:r>
      <w:proofErr w:type="spellStart"/>
      <w:r w:rsidRPr="009C6DEC">
        <w:rPr>
          <w:sz w:val="18"/>
          <w:szCs w:val="18"/>
          <w:lang w:val="uk-UA"/>
        </w:rPr>
        <w:t>tеchnоlоgу</w:t>
      </w:r>
      <w:proofErr w:type="spellEnd"/>
      <w:r w:rsidRPr="009C6DEC">
        <w:rPr>
          <w:sz w:val="18"/>
          <w:szCs w:val="18"/>
          <w:lang w:val="uk-UA"/>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12.</w:t>
      </w:r>
      <w:r w:rsidRPr="009C6DEC">
        <w:rPr>
          <w:sz w:val="18"/>
          <w:szCs w:val="18"/>
          <w:lang w:val="uk-UA"/>
        </w:rPr>
        <w:t xml:space="preserve"> галузь знань 02 «Культура і мистецтво» (</w:t>
      </w:r>
      <w:proofErr w:type="spellStart"/>
      <w:r w:rsidRPr="009C6DEC">
        <w:rPr>
          <w:sz w:val="18"/>
          <w:szCs w:val="18"/>
          <w:lang w:val="uk-UA" w:eastAsia="uk-UA"/>
        </w:rPr>
        <w:t>Culture</w:t>
      </w:r>
      <w:proofErr w:type="spellEnd"/>
      <w:r w:rsidRPr="009C6DEC">
        <w:rPr>
          <w:sz w:val="18"/>
          <w:szCs w:val="18"/>
          <w:lang w:val="uk-UA" w:eastAsia="uk-UA"/>
        </w:rPr>
        <w:t xml:space="preserve"> </w:t>
      </w:r>
      <w:proofErr w:type="spellStart"/>
      <w:r w:rsidRPr="009C6DEC">
        <w:rPr>
          <w:sz w:val="18"/>
          <w:szCs w:val="18"/>
          <w:lang w:val="uk-UA" w:eastAsia="uk-UA"/>
        </w:rPr>
        <w:t>and</w:t>
      </w:r>
      <w:proofErr w:type="spellEnd"/>
      <w:r w:rsidRPr="009C6DEC">
        <w:rPr>
          <w:sz w:val="18"/>
          <w:szCs w:val="18"/>
          <w:lang w:val="uk-UA" w:eastAsia="uk-UA"/>
        </w:rPr>
        <w:t xml:space="preserve"> </w:t>
      </w:r>
      <w:proofErr w:type="spellStart"/>
      <w:r w:rsidRPr="009C6DEC">
        <w:rPr>
          <w:sz w:val="18"/>
          <w:szCs w:val="18"/>
          <w:lang w:val="uk-UA" w:eastAsia="uk-UA"/>
        </w:rPr>
        <w:t>arts</w:t>
      </w:r>
      <w:proofErr w:type="spellEnd"/>
      <w:r w:rsidRPr="009C6DEC">
        <w:rPr>
          <w:sz w:val="18"/>
          <w:szCs w:val="18"/>
          <w:lang w:val="uk-UA" w:eastAsia="uk-UA"/>
        </w:rPr>
        <w:t>)</w:t>
      </w:r>
    </w:p>
    <w:p w:rsidR="00151F32" w:rsidRPr="009C6DEC" w:rsidRDefault="00151F32" w:rsidP="00151F32">
      <w:pPr>
        <w:pStyle w:val="a5"/>
        <w:rPr>
          <w:rFonts w:eastAsia="Calibri"/>
          <w:sz w:val="18"/>
          <w:szCs w:val="18"/>
          <w:lang w:val="uk-UA"/>
        </w:rPr>
      </w:pPr>
      <w:r w:rsidRPr="009C6DEC">
        <w:rPr>
          <w:rFonts w:eastAsia="Calibri"/>
          <w:sz w:val="18"/>
          <w:szCs w:val="18"/>
          <w:lang w:val="uk-UA"/>
        </w:rPr>
        <w:t>спеціальність 029 «Інформаційна, бібліотечна та архівна справа» (</w:t>
      </w:r>
      <w:proofErr w:type="spellStart"/>
      <w:r w:rsidRPr="009C6DEC">
        <w:rPr>
          <w:rFonts w:eastAsia="Calibri"/>
          <w:sz w:val="18"/>
          <w:szCs w:val="18"/>
          <w:lang w:val="uk-UA"/>
        </w:rPr>
        <w:t>Informetion</w:t>
      </w:r>
      <w:proofErr w:type="spellEnd"/>
      <w:r w:rsidRPr="009C6DEC">
        <w:rPr>
          <w:rFonts w:eastAsia="Calibri"/>
          <w:sz w:val="18"/>
          <w:szCs w:val="18"/>
          <w:lang w:val="uk-UA"/>
        </w:rPr>
        <w:t xml:space="preserve">, </w:t>
      </w:r>
      <w:proofErr w:type="spellStart"/>
      <w:r w:rsidRPr="009C6DEC">
        <w:rPr>
          <w:rFonts w:eastAsia="Calibri"/>
          <w:sz w:val="18"/>
          <w:szCs w:val="18"/>
          <w:lang w:val="uk-UA"/>
        </w:rPr>
        <w:t>library</w:t>
      </w:r>
      <w:proofErr w:type="spellEnd"/>
      <w:r w:rsidRPr="009C6DEC">
        <w:rPr>
          <w:rFonts w:eastAsia="Calibri"/>
          <w:sz w:val="18"/>
          <w:szCs w:val="18"/>
          <w:lang w:val="uk-UA"/>
        </w:rPr>
        <w:t xml:space="preserve"> </w:t>
      </w:r>
      <w:proofErr w:type="spellStart"/>
      <w:r w:rsidRPr="009C6DEC">
        <w:rPr>
          <w:rFonts w:eastAsia="Calibri"/>
          <w:sz w:val="18"/>
          <w:szCs w:val="18"/>
          <w:lang w:val="uk-UA"/>
        </w:rPr>
        <w:t>and</w:t>
      </w:r>
      <w:proofErr w:type="spellEnd"/>
      <w:r w:rsidRPr="009C6DEC">
        <w:rPr>
          <w:rFonts w:eastAsia="Calibri"/>
          <w:sz w:val="18"/>
          <w:szCs w:val="18"/>
          <w:lang w:val="uk-UA"/>
        </w:rPr>
        <w:t xml:space="preserve"> </w:t>
      </w:r>
      <w:proofErr w:type="spellStart"/>
      <w:r w:rsidRPr="009C6DEC">
        <w:rPr>
          <w:rFonts w:eastAsia="Calibri"/>
          <w:sz w:val="18"/>
          <w:szCs w:val="18"/>
          <w:lang w:val="uk-UA"/>
        </w:rPr>
        <w:t>archival</w:t>
      </w:r>
      <w:proofErr w:type="spellEnd"/>
      <w:r w:rsidRPr="009C6DEC">
        <w:rPr>
          <w:rFonts w:eastAsia="Calibri"/>
          <w:sz w:val="18"/>
          <w:szCs w:val="18"/>
          <w:lang w:val="uk-UA"/>
        </w:rPr>
        <w:t xml:space="preserve"> </w:t>
      </w:r>
      <w:proofErr w:type="spellStart"/>
      <w:r w:rsidRPr="009C6DEC">
        <w:rPr>
          <w:rFonts w:eastAsia="Calibri"/>
          <w:sz w:val="18"/>
          <w:szCs w:val="18"/>
          <w:lang w:val="uk-UA"/>
        </w:rPr>
        <w:t>studies</w:t>
      </w:r>
      <w:proofErr w:type="spellEnd"/>
      <w:r w:rsidRPr="009C6DEC">
        <w:rPr>
          <w:rFonts w:eastAsia="Calibri"/>
          <w:sz w:val="18"/>
          <w:szCs w:val="18"/>
          <w:lang w:val="uk-UA"/>
        </w:rPr>
        <w:t>)</w:t>
      </w:r>
    </w:p>
    <w:p w:rsidR="00151F32" w:rsidRPr="009C6DEC" w:rsidRDefault="00151F32" w:rsidP="00151F32">
      <w:pPr>
        <w:pStyle w:val="a5"/>
        <w:rPr>
          <w:sz w:val="18"/>
          <w:szCs w:val="18"/>
          <w:lang w:val="uk-UA"/>
        </w:rPr>
      </w:pPr>
      <w:r w:rsidRPr="009C6DEC">
        <w:rPr>
          <w:sz w:val="18"/>
          <w:szCs w:val="18"/>
          <w:lang w:val="uk-UA"/>
        </w:rPr>
        <w:t xml:space="preserve">спеціалізація </w:t>
      </w:r>
      <w:r w:rsidRPr="009C6DEC">
        <w:rPr>
          <w:rFonts w:eastAsia="Calibri"/>
          <w:sz w:val="18"/>
          <w:szCs w:val="18"/>
          <w:lang w:val="uk-UA"/>
        </w:rPr>
        <w:t>029.01 «Інформаційна та архівна справа» (</w:t>
      </w:r>
      <w:proofErr w:type="spellStart"/>
      <w:r w:rsidRPr="009C6DEC">
        <w:rPr>
          <w:rFonts w:eastAsia="Calibri"/>
          <w:sz w:val="18"/>
          <w:szCs w:val="18"/>
          <w:lang w:val="uk-UA"/>
        </w:rPr>
        <w:t>Informetion</w:t>
      </w:r>
      <w:proofErr w:type="spellEnd"/>
      <w:r w:rsidRPr="009C6DEC">
        <w:rPr>
          <w:rFonts w:eastAsia="Calibri"/>
          <w:sz w:val="18"/>
          <w:szCs w:val="18"/>
          <w:lang w:val="uk-UA"/>
        </w:rPr>
        <w:t xml:space="preserve"> </w:t>
      </w:r>
      <w:proofErr w:type="spellStart"/>
      <w:r w:rsidRPr="009C6DEC">
        <w:rPr>
          <w:rFonts w:eastAsia="Calibri"/>
          <w:sz w:val="18"/>
          <w:szCs w:val="18"/>
          <w:lang w:val="uk-UA"/>
        </w:rPr>
        <w:t>and</w:t>
      </w:r>
      <w:proofErr w:type="spellEnd"/>
      <w:r w:rsidRPr="009C6DEC">
        <w:rPr>
          <w:rFonts w:eastAsia="Calibri"/>
          <w:sz w:val="18"/>
          <w:szCs w:val="18"/>
          <w:lang w:val="uk-UA"/>
        </w:rPr>
        <w:t xml:space="preserve"> </w:t>
      </w:r>
      <w:proofErr w:type="spellStart"/>
      <w:r w:rsidRPr="009C6DEC">
        <w:rPr>
          <w:rFonts w:eastAsia="Calibri"/>
          <w:sz w:val="18"/>
          <w:szCs w:val="18"/>
          <w:lang w:val="uk-UA"/>
        </w:rPr>
        <w:t>archival</w:t>
      </w:r>
      <w:proofErr w:type="spellEnd"/>
      <w:r w:rsidRPr="009C6DEC">
        <w:rPr>
          <w:rFonts w:eastAsia="Calibri"/>
          <w:sz w:val="18"/>
          <w:szCs w:val="18"/>
          <w:lang w:val="uk-UA"/>
        </w:rPr>
        <w:t xml:space="preserve"> </w:t>
      </w:r>
      <w:proofErr w:type="spellStart"/>
      <w:r w:rsidRPr="009C6DEC">
        <w:rPr>
          <w:rFonts w:eastAsia="Calibri"/>
          <w:sz w:val="18"/>
          <w:szCs w:val="18"/>
          <w:lang w:val="uk-UA"/>
        </w:rPr>
        <w:t>studies</w:t>
      </w:r>
      <w:proofErr w:type="spellEnd"/>
      <w:r w:rsidRPr="009C6DEC">
        <w:rPr>
          <w:rFonts w:eastAsia="Calibri"/>
          <w:sz w:val="18"/>
          <w:szCs w:val="18"/>
          <w:lang w:val="uk-UA"/>
        </w:rPr>
        <w:t>)</w:t>
      </w:r>
    </w:p>
    <w:p w:rsidR="00151F32" w:rsidRPr="009C6DEC" w:rsidRDefault="00151F32" w:rsidP="00151F32">
      <w:pPr>
        <w:pStyle w:val="a5"/>
        <w:rPr>
          <w:rFonts w:eastAsia="Calibri"/>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13.</w:t>
      </w:r>
      <w:r w:rsidRPr="009C6DEC">
        <w:rPr>
          <w:sz w:val="18"/>
          <w:szCs w:val="18"/>
          <w:lang w:val="uk-UA"/>
        </w:rPr>
        <w:t xml:space="preserve"> галузь знань 24 «Сфера обслуговування» (</w:t>
      </w:r>
      <w:proofErr w:type="spellStart"/>
      <w:r w:rsidRPr="009C6DEC">
        <w:rPr>
          <w:sz w:val="18"/>
          <w:szCs w:val="18"/>
          <w:lang w:val="uk-UA" w:eastAsia="uk-UA"/>
        </w:rPr>
        <w:t>Sегvісеs</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спеціальність 242 «Туризм» (</w:t>
      </w:r>
      <w:proofErr w:type="spellStart"/>
      <w:r w:rsidRPr="009C6DEC">
        <w:rPr>
          <w:sz w:val="18"/>
          <w:szCs w:val="18"/>
          <w:lang w:val="uk-UA" w:eastAsia="uk-UA"/>
        </w:rPr>
        <w:t>Тоuгіsm</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спеціалізація 242.01 «Туризм» (</w:t>
      </w:r>
      <w:proofErr w:type="spellStart"/>
      <w:r w:rsidRPr="009C6DEC">
        <w:rPr>
          <w:sz w:val="18"/>
          <w:szCs w:val="18"/>
          <w:lang w:val="uk-UA" w:eastAsia="uk-UA"/>
        </w:rPr>
        <w:t>Тоuгіsm</w:t>
      </w:r>
      <w:proofErr w:type="spellEnd"/>
      <w:r w:rsidRPr="009C6DEC">
        <w:rPr>
          <w:sz w:val="18"/>
          <w:szCs w:val="18"/>
          <w:lang w:val="uk-UA"/>
        </w:rPr>
        <w:t>)</w:t>
      </w:r>
    </w:p>
    <w:p w:rsidR="00151F32" w:rsidRPr="009C6DEC" w:rsidRDefault="00151F32" w:rsidP="00151F32">
      <w:pPr>
        <w:pStyle w:val="a5"/>
        <w:rPr>
          <w:sz w:val="18"/>
          <w:szCs w:val="18"/>
          <w:lang w:val="uk-UA"/>
        </w:rPr>
      </w:pPr>
    </w:p>
    <w:p w:rsidR="00151F32" w:rsidRPr="009C6DEC" w:rsidRDefault="00151F32" w:rsidP="00151F32">
      <w:pPr>
        <w:pStyle w:val="a5"/>
        <w:rPr>
          <w:sz w:val="18"/>
          <w:szCs w:val="18"/>
          <w:lang w:val="uk-UA"/>
        </w:rPr>
      </w:pPr>
      <w:r w:rsidRPr="009C6DEC">
        <w:rPr>
          <w:rFonts w:eastAsia="Calibri"/>
          <w:sz w:val="18"/>
          <w:szCs w:val="18"/>
          <w:lang w:val="uk-UA"/>
        </w:rPr>
        <w:t>14.</w:t>
      </w:r>
      <w:r w:rsidRPr="009C6DEC">
        <w:rPr>
          <w:sz w:val="18"/>
          <w:szCs w:val="18"/>
          <w:lang w:val="uk-UA"/>
        </w:rPr>
        <w:t xml:space="preserve"> галузь знань 24 «Сфера обслуговування» (</w:t>
      </w:r>
      <w:proofErr w:type="spellStart"/>
      <w:r w:rsidRPr="009C6DEC">
        <w:rPr>
          <w:sz w:val="18"/>
          <w:szCs w:val="18"/>
          <w:lang w:val="uk-UA" w:eastAsia="uk-UA"/>
        </w:rPr>
        <w:t>Sегvісеs</w:t>
      </w:r>
      <w:proofErr w:type="spellEnd"/>
      <w:r w:rsidRPr="009C6DEC">
        <w:rPr>
          <w:sz w:val="18"/>
          <w:szCs w:val="18"/>
          <w:lang w:val="uk-UA"/>
        </w:rPr>
        <w:t>)</w:t>
      </w:r>
    </w:p>
    <w:p w:rsidR="00151F32" w:rsidRPr="009C6DEC" w:rsidRDefault="00151F32" w:rsidP="00151F32">
      <w:pPr>
        <w:pStyle w:val="a5"/>
        <w:rPr>
          <w:sz w:val="18"/>
          <w:szCs w:val="18"/>
          <w:lang w:val="uk-UA"/>
        </w:rPr>
      </w:pPr>
      <w:r w:rsidRPr="009C6DEC">
        <w:rPr>
          <w:sz w:val="18"/>
          <w:szCs w:val="18"/>
          <w:lang w:val="uk-UA"/>
        </w:rPr>
        <w:t>спеціальність 241 «</w:t>
      </w:r>
      <w:proofErr w:type="spellStart"/>
      <w:r w:rsidRPr="009C6DEC">
        <w:rPr>
          <w:sz w:val="18"/>
          <w:szCs w:val="18"/>
          <w:lang w:val="uk-UA"/>
        </w:rPr>
        <w:t>Готельно</w:t>
      </w:r>
      <w:proofErr w:type="spellEnd"/>
      <w:r w:rsidRPr="009C6DEC">
        <w:rPr>
          <w:sz w:val="18"/>
          <w:szCs w:val="18"/>
          <w:lang w:val="uk-UA"/>
        </w:rPr>
        <w:t>-ресторанна справа» (</w:t>
      </w:r>
      <w:proofErr w:type="spellStart"/>
      <w:r w:rsidRPr="009C6DEC">
        <w:rPr>
          <w:sz w:val="18"/>
          <w:szCs w:val="18"/>
          <w:lang w:val="uk-UA" w:eastAsia="uk-UA"/>
        </w:rPr>
        <w:t>Ноtеl</w:t>
      </w:r>
      <w:proofErr w:type="spellEnd"/>
      <w:r w:rsidRPr="009C6DEC">
        <w:rPr>
          <w:sz w:val="18"/>
          <w:szCs w:val="18"/>
          <w:lang w:val="uk-UA" w:eastAsia="uk-UA"/>
        </w:rPr>
        <w:t xml:space="preserve">, </w:t>
      </w:r>
      <w:proofErr w:type="spellStart"/>
      <w:r w:rsidRPr="009C6DEC">
        <w:rPr>
          <w:sz w:val="18"/>
          <w:szCs w:val="18"/>
          <w:lang w:val="uk-UA" w:eastAsia="uk-UA"/>
        </w:rPr>
        <w:t>геstаuгаnt</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саtегіng</w:t>
      </w:r>
      <w:proofErr w:type="spellEnd"/>
      <w:r w:rsidRPr="009C6DEC">
        <w:rPr>
          <w:sz w:val="18"/>
          <w:szCs w:val="18"/>
          <w:lang w:val="uk-UA"/>
        </w:rPr>
        <w:t xml:space="preserve">) </w:t>
      </w:r>
    </w:p>
    <w:p w:rsidR="00151F32" w:rsidRPr="009C6DEC" w:rsidRDefault="00151F32" w:rsidP="00151F32">
      <w:pPr>
        <w:pStyle w:val="a5"/>
        <w:rPr>
          <w:rFonts w:eastAsia="Calibri"/>
          <w:sz w:val="18"/>
          <w:szCs w:val="18"/>
          <w:lang w:val="uk-UA"/>
        </w:rPr>
      </w:pPr>
      <w:r w:rsidRPr="009C6DEC">
        <w:rPr>
          <w:sz w:val="18"/>
          <w:szCs w:val="18"/>
          <w:lang w:val="uk-UA"/>
        </w:rPr>
        <w:t>спеціалізація 241.01 «</w:t>
      </w:r>
      <w:proofErr w:type="spellStart"/>
      <w:r w:rsidRPr="009C6DEC">
        <w:rPr>
          <w:sz w:val="18"/>
          <w:szCs w:val="18"/>
          <w:lang w:val="uk-UA"/>
        </w:rPr>
        <w:t>Готельно</w:t>
      </w:r>
      <w:proofErr w:type="spellEnd"/>
      <w:r w:rsidRPr="009C6DEC">
        <w:rPr>
          <w:sz w:val="18"/>
          <w:szCs w:val="18"/>
          <w:lang w:val="uk-UA"/>
        </w:rPr>
        <w:t>-ресторанна справа» (</w:t>
      </w:r>
      <w:proofErr w:type="spellStart"/>
      <w:r w:rsidRPr="009C6DEC">
        <w:rPr>
          <w:sz w:val="18"/>
          <w:szCs w:val="18"/>
          <w:lang w:val="uk-UA" w:eastAsia="uk-UA"/>
        </w:rPr>
        <w:t>Ноtеl</w:t>
      </w:r>
      <w:proofErr w:type="spellEnd"/>
      <w:r w:rsidRPr="009C6DEC">
        <w:rPr>
          <w:sz w:val="18"/>
          <w:szCs w:val="18"/>
          <w:lang w:val="uk-UA" w:eastAsia="uk-UA"/>
        </w:rPr>
        <w:t xml:space="preserve">, </w:t>
      </w:r>
      <w:proofErr w:type="spellStart"/>
      <w:r w:rsidRPr="009C6DEC">
        <w:rPr>
          <w:sz w:val="18"/>
          <w:szCs w:val="18"/>
          <w:lang w:val="uk-UA" w:eastAsia="uk-UA"/>
        </w:rPr>
        <w:t>геstаuгаnt</w:t>
      </w:r>
      <w:proofErr w:type="spellEnd"/>
      <w:r w:rsidRPr="009C6DEC">
        <w:rPr>
          <w:sz w:val="18"/>
          <w:szCs w:val="18"/>
          <w:lang w:val="uk-UA" w:eastAsia="uk-UA"/>
        </w:rPr>
        <w:t xml:space="preserve"> </w:t>
      </w:r>
      <w:proofErr w:type="spellStart"/>
      <w:r w:rsidRPr="009C6DEC">
        <w:rPr>
          <w:sz w:val="18"/>
          <w:szCs w:val="18"/>
          <w:lang w:val="uk-UA" w:eastAsia="uk-UA"/>
        </w:rPr>
        <w:t>аnd</w:t>
      </w:r>
      <w:proofErr w:type="spellEnd"/>
      <w:r w:rsidRPr="009C6DEC">
        <w:rPr>
          <w:sz w:val="18"/>
          <w:szCs w:val="18"/>
          <w:lang w:val="uk-UA" w:eastAsia="uk-UA"/>
        </w:rPr>
        <w:t xml:space="preserve"> </w:t>
      </w:r>
      <w:proofErr w:type="spellStart"/>
      <w:r w:rsidRPr="009C6DEC">
        <w:rPr>
          <w:sz w:val="18"/>
          <w:szCs w:val="18"/>
          <w:lang w:val="uk-UA" w:eastAsia="uk-UA"/>
        </w:rPr>
        <w:t>саtегіng</w:t>
      </w:r>
      <w:proofErr w:type="spellEnd"/>
      <w:r w:rsidRPr="009C6DEC">
        <w:rPr>
          <w:sz w:val="18"/>
          <w:szCs w:val="18"/>
          <w:lang w:val="uk-UA"/>
        </w:rPr>
        <w:t xml:space="preserve">) </w:t>
      </w:r>
    </w:p>
    <w:p w:rsidR="00151F32" w:rsidRPr="009C6DEC" w:rsidRDefault="00151F32" w:rsidP="00151F32">
      <w:pPr>
        <w:pStyle w:val="tl"/>
        <w:spacing w:before="0" w:beforeAutospacing="0" w:after="0" w:afterAutospacing="0"/>
        <w:rPr>
          <w:color w:val="000000"/>
          <w:lang w:val="uk-UA"/>
        </w:rPr>
      </w:pPr>
    </w:p>
    <w:p w:rsidR="00151F32" w:rsidRPr="009C6DEC" w:rsidRDefault="00151F32" w:rsidP="00151F32">
      <w:pPr>
        <w:pStyle w:val="tl"/>
        <w:spacing w:before="0" w:beforeAutospacing="0" w:after="0" w:afterAutospacing="0"/>
        <w:jc w:val="both"/>
        <w:rPr>
          <w:color w:val="000000"/>
          <w:lang w:val="uk-UA"/>
        </w:rPr>
      </w:pPr>
      <w:r w:rsidRPr="009C6DEC">
        <w:rPr>
          <w:color w:val="000000"/>
          <w:lang w:val="uk-UA"/>
        </w:rPr>
        <w:t>Розробник: Кабанець О.Є., викладач вищої категорії  Державного навчального закладу «Дніпровський транспортно-економічний коледж»</w:t>
      </w:r>
    </w:p>
    <w:p w:rsidR="00151F32" w:rsidRPr="009C6DEC" w:rsidRDefault="00151F32" w:rsidP="00151F32">
      <w:pPr>
        <w:pStyle w:val="tj"/>
        <w:spacing w:before="0" w:beforeAutospacing="0" w:after="0" w:afterAutospacing="0"/>
        <w:jc w:val="both"/>
        <w:rPr>
          <w:color w:val="000000"/>
          <w:lang w:val="uk-UA"/>
        </w:rPr>
      </w:pPr>
    </w:p>
    <w:p w:rsidR="00151F32" w:rsidRPr="009C6DEC" w:rsidRDefault="00151F32" w:rsidP="00151F32">
      <w:pPr>
        <w:pStyle w:val="tj"/>
        <w:spacing w:before="0" w:beforeAutospacing="0" w:after="0" w:afterAutospacing="0"/>
        <w:jc w:val="both"/>
        <w:rPr>
          <w:color w:val="000000"/>
          <w:lang w:val="uk-UA"/>
        </w:rPr>
      </w:pPr>
      <w:r w:rsidRPr="009C6DEC">
        <w:rPr>
          <w:color w:val="000000"/>
          <w:lang w:val="uk-UA"/>
        </w:rPr>
        <w:t>Робоча програма затверджена на засіданні предметної комісії «Математичної та природничо-наукової підготовки»</w:t>
      </w:r>
    </w:p>
    <w:p w:rsidR="00151F32" w:rsidRPr="009C6DEC" w:rsidRDefault="00151F32" w:rsidP="00151F32">
      <w:pPr>
        <w:pStyle w:val="tj"/>
        <w:spacing w:before="0" w:beforeAutospacing="0" w:after="0" w:afterAutospacing="0"/>
        <w:jc w:val="both"/>
        <w:rPr>
          <w:color w:val="000000"/>
          <w:lang w:val="uk-UA"/>
        </w:rPr>
      </w:pPr>
      <w:r w:rsidRPr="009C6DEC">
        <w:rPr>
          <w:color w:val="000000"/>
          <w:lang w:val="uk-UA"/>
        </w:rPr>
        <w:t>Протокол від 3</w:t>
      </w:r>
      <w:r>
        <w:rPr>
          <w:color w:val="000000"/>
          <w:lang w:val="uk-UA"/>
        </w:rPr>
        <w:t>0</w:t>
      </w:r>
      <w:r w:rsidRPr="009C6DEC">
        <w:rPr>
          <w:color w:val="000000"/>
          <w:lang w:val="uk-UA"/>
        </w:rPr>
        <w:t xml:space="preserve"> серпня 2018 року   № 1</w:t>
      </w:r>
    </w:p>
    <w:p w:rsidR="00151F32" w:rsidRPr="009C6DEC" w:rsidRDefault="00151F32" w:rsidP="00151F32">
      <w:pPr>
        <w:pStyle w:val="tj"/>
        <w:spacing w:before="0" w:beforeAutospacing="0" w:after="0" w:afterAutospacing="0"/>
        <w:rPr>
          <w:color w:val="000000"/>
          <w:lang w:val="uk-UA"/>
        </w:rPr>
      </w:pPr>
      <w:r w:rsidRPr="009C6DEC">
        <w:rPr>
          <w:color w:val="000000"/>
          <w:lang w:val="uk-UA"/>
        </w:rPr>
        <w:t>Голова предметної комісії ______________О. Є. Кабанець</w:t>
      </w:r>
    </w:p>
    <w:p w:rsidR="00151F32" w:rsidRPr="009C6DEC" w:rsidRDefault="00151F32" w:rsidP="00151F32">
      <w:pPr>
        <w:spacing w:after="200" w:line="276" w:lineRule="auto"/>
        <w:jc w:val="center"/>
        <w:rPr>
          <w:b/>
          <w:bCs/>
          <w:color w:val="000000"/>
          <w:u w:val="single"/>
          <w:lang w:val="uk-UA"/>
        </w:rPr>
      </w:pPr>
      <w:r w:rsidRPr="009C6DEC">
        <w:rPr>
          <w:b/>
          <w:bCs/>
          <w:color w:val="000000"/>
          <w:lang w:val="uk-UA"/>
        </w:rPr>
        <w:lastRenderedPageBreak/>
        <w:t>1</w:t>
      </w:r>
      <w:r w:rsidRPr="009C6DEC">
        <w:rPr>
          <w:b/>
          <w:bCs/>
          <w:color w:val="000000"/>
          <w:u w:val="single"/>
          <w:lang w:val="uk-UA"/>
        </w:rPr>
        <w:t>. Опис навчальної дисципліни</w:t>
      </w:r>
    </w:p>
    <w:p w:rsidR="00151F32" w:rsidRPr="009C6DEC" w:rsidRDefault="00151F32" w:rsidP="00151F32">
      <w:pPr>
        <w:pStyle w:val="tcbmf"/>
        <w:shd w:val="clear" w:color="auto" w:fill="FFFFFF"/>
        <w:spacing w:before="0" w:beforeAutospacing="0" w:after="0" w:afterAutospacing="0" w:line="360" w:lineRule="atLeast"/>
        <w:jc w:val="center"/>
        <w:rPr>
          <w:color w:val="000000"/>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8"/>
        <w:gridCol w:w="3184"/>
        <w:gridCol w:w="796"/>
        <w:gridCol w:w="796"/>
        <w:gridCol w:w="890"/>
        <w:gridCol w:w="890"/>
      </w:tblGrid>
      <w:tr w:rsidR="00151F32" w:rsidRPr="009C6DEC" w:rsidTr="00151F32">
        <w:trPr>
          <w:jc w:val="center"/>
        </w:trPr>
        <w:tc>
          <w:tcPr>
            <w:tcW w:w="1500" w:type="pct"/>
            <w:vMerge w:val="restar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b/>
                <w:lang w:val="uk-UA"/>
              </w:rPr>
            </w:pPr>
            <w:r w:rsidRPr="009C6DEC">
              <w:rPr>
                <w:b/>
                <w:lang w:val="uk-UA"/>
              </w:rPr>
              <w:t>Найменування показників</w:t>
            </w:r>
          </w:p>
        </w:tc>
        <w:tc>
          <w:tcPr>
            <w:tcW w:w="1700" w:type="pct"/>
            <w:vMerge w:val="restar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jc w:val="center"/>
              <w:rPr>
                <w:b/>
                <w:lang w:val="uk-UA"/>
              </w:rPr>
            </w:pPr>
            <w:r w:rsidRPr="009C6DEC">
              <w:rPr>
                <w:b/>
                <w:lang w:val="uk-UA"/>
              </w:rPr>
              <w:t>Галузь знань, напрям підготовки, освітньо-кваліфікаційний рівень</w:t>
            </w: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jc w:val="center"/>
              <w:rPr>
                <w:b/>
                <w:lang w:val="uk-UA"/>
              </w:rPr>
            </w:pPr>
            <w:r w:rsidRPr="009C6DEC">
              <w:rPr>
                <w:b/>
                <w:lang w:val="uk-UA"/>
              </w:rPr>
              <w:t>Характеристика навчальної дисципліни</w:t>
            </w:r>
          </w:p>
        </w:tc>
      </w:tr>
      <w:tr w:rsidR="00151F32" w:rsidRPr="009C6DEC" w:rsidTr="00151F32">
        <w:trPr>
          <w:jc w:val="center"/>
        </w:trPr>
        <w:tc>
          <w:tcPr>
            <w:tcW w:w="0" w:type="auto"/>
            <w:vMerge/>
            <w:shd w:val="clear" w:color="auto" w:fill="FFFFFF"/>
            <w:vAlign w:val="center"/>
          </w:tcPr>
          <w:p w:rsidR="00151F32" w:rsidRPr="009C6DEC" w:rsidRDefault="00151F32" w:rsidP="00151F32">
            <w:pPr>
              <w:rPr>
                <w:b/>
                <w:lang w:val="uk-UA"/>
              </w:rPr>
            </w:pPr>
          </w:p>
        </w:tc>
        <w:tc>
          <w:tcPr>
            <w:tcW w:w="0" w:type="auto"/>
            <w:vMerge/>
            <w:shd w:val="clear" w:color="auto" w:fill="FFFFFF"/>
            <w:vAlign w:val="center"/>
          </w:tcPr>
          <w:p w:rsidR="00151F32" w:rsidRPr="009C6DEC" w:rsidRDefault="00151F32" w:rsidP="00151F32">
            <w:pPr>
              <w:rPr>
                <w:b/>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jc w:val="center"/>
              <w:rPr>
                <w:b/>
                <w:lang w:val="uk-UA"/>
              </w:rPr>
            </w:pPr>
            <w:r w:rsidRPr="009C6DEC">
              <w:rPr>
                <w:b/>
                <w:bCs/>
                <w:lang w:val="uk-UA"/>
              </w:rPr>
              <w:t>денна форма навчання</w:t>
            </w:r>
          </w:p>
        </w:tc>
      </w:tr>
      <w:tr w:rsidR="00151F32" w:rsidRPr="009C6DEC" w:rsidTr="00151F32">
        <w:trPr>
          <w:jc w:val="center"/>
        </w:trPr>
        <w:tc>
          <w:tcPr>
            <w:tcW w:w="1500" w:type="pct"/>
            <w:vMerge w:val="restart"/>
            <w:shd w:val="clear" w:color="auto" w:fill="FFFFFF"/>
            <w:tcMar>
              <w:top w:w="0" w:type="dxa"/>
              <w:left w:w="0" w:type="dxa"/>
              <w:bottom w:w="0" w:type="dxa"/>
              <w:right w:w="0" w:type="dxa"/>
            </w:tcMar>
          </w:tcPr>
          <w:p w:rsidR="00151F32" w:rsidRPr="009C6DEC" w:rsidRDefault="00151F32" w:rsidP="00151F32">
            <w:pPr>
              <w:pStyle w:val="tl"/>
              <w:spacing w:after="0" w:line="360" w:lineRule="atLeast"/>
              <w:ind w:left="185"/>
              <w:rPr>
                <w:lang w:val="uk-UA"/>
              </w:rPr>
            </w:pPr>
            <w:r w:rsidRPr="009C6DEC">
              <w:rPr>
                <w:lang w:val="uk-UA"/>
              </w:rPr>
              <w:br/>
            </w:r>
          </w:p>
        </w:tc>
        <w:tc>
          <w:tcPr>
            <w:tcW w:w="1700"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jc w:val="center"/>
              <w:rPr>
                <w:sz w:val="26"/>
                <w:szCs w:val="26"/>
                <w:lang w:val="uk-UA"/>
              </w:rPr>
            </w:pPr>
            <w:r>
              <w:rPr>
                <w:sz w:val="26"/>
                <w:szCs w:val="26"/>
                <w:lang w:val="uk-UA"/>
              </w:rPr>
              <w:t>Див. вище</w:t>
            </w:r>
          </w:p>
        </w:tc>
        <w:tc>
          <w:tcPr>
            <w:tcW w:w="1800" w:type="pct"/>
            <w:gridSpan w:val="4"/>
            <w:vMerge w:val="restar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p>
          <w:p w:rsidR="00151F32" w:rsidRPr="009C6DEC" w:rsidRDefault="00151F32" w:rsidP="00151F32">
            <w:pPr>
              <w:pStyle w:val="tc"/>
              <w:spacing w:before="0" w:beforeAutospacing="0" w:after="0" w:afterAutospacing="0" w:line="360" w:lineRule="atLeast"/>
              <w:jc w:val="center"/>
              <w:rPr>
                <w:lang w:val="uk-UA"/>
              </w:rPr>
            </w:pPr>
            <w:r w:rsidRPr="009C6DEC">
              <w:rPr>
                <w:lang w:val="uk-UA"/>
              </w:rPr>
              <w:t>Нормативна</w:t>
            </w:r>
            <w:r w:rsidRPr="009C6DEC">
              <w:rPr>
                <w:lang w:val="uk-UA"/>
              </w:rPr>
              <w:br/>
            </w:r>
          </w:p>
        </w:tc>
      </w:tr>
      <w:tr w:rsidR="00151F32" w:rsidRPr="009C6DEC" w:rsidTr="00151F32">
        <w:trPr>
          <w:jc w:val="center"/>
        </w:trPr>
        <w:tc>
          <w:tcPr>
            <w:tcW w:w="0" w:type="auto"/>
            <w:vMerge/>
            <w:shd w:val="clear" w:color="auto" w:fill="FFFFFF"/>
            <w:vAlign w:val="center"/>
          </w:tcPr>
          <w:p w:rsidR="00151F32" w:rsidRPr="009C6DEC" w:rsidRDefault="00151F32" w:rsidP="00151F32">
            <w:pPr>
              <w:pStyle w:val="tl"/>
              <w:spacing w:after="0" w:line="360" w:lineRule="atLeast"/>
              <w:ind w:left="185"/>
              <w:rPr>
                <w:lang w:val="uk-UA"/>
              </w:rPr>
            </w:pPr>
          </w:p>
        </w:tc>
        <w:tc>
          <w:tcPr>
            <w:tcW w:w="1700" w:type="pct"/>
            <w:shd w:val="clear" w:color="auto" w:fill="FFFFFF"/>
            <w:tcMar>
              <w:top w:w="0" w:type="dxa"/>
              <w:left w:w="0" w:type="dxa"/>
              <w:bottom w:w="0" w:type="dxa"/>
              <w:right w:w="0" w:type="dxa"/>
            </w:tcMar>
          </w:tcPr>
          <w:p w:rsidR="00151F32" w:rsidRPr="009C6DEC" w:rsidRDefault="00151F32" w:rsidP="00151F32">
            <w:pPr>
              <w:jc w:val="center"/>
              <w:rPr>
                <w:bCs/>
                <w:sz w:val="26"/>
                <w:szCs w:val="26"/>
                <w:lang w:val="uk-UA"/>
              </w:rPr>
            </w:pPr>
            <w:r>
              <w:rPr>
                <w:sz w:val="26"/>
                <w:szCs w:val="26"/>
                <w:lang w:val="uk-UA"/>
              </w:rPr>
              <w:t>Див. вище</w:t>
            </w:r>
          </w:p>
        </w:tc>
        <w:tc>
          <w:tcPr>
            <w:tcW w:w="0" w:type="auto"/>
            <w:gridSpan w:val="4"/>
            <w:vMerge/>
            <w:shd w:val="clear" w:color="auto" w:fill="FFFFFF"/>
          </w:tcPr>
          <w:p w:rsidR="00151F32" w:rsidRPr="009C6DEC" w:rsidRDefault="00151F32" w:rsidP="00151F32">
            <w:pPr>
              <w:rPr>
                <w:lang w:val="uk-UA"/>
              </w:rPr>
            </w:pPr>
          </w:p>
        </w:tc>
      </w:tr>
      <w:tr w:rsidR="00151F32" w:rsidRPr="009C6DEC" w:rsidTr="00151F32">
        <w:trPr>
          <w:jc w:val="center"/>
        </w:trPr>
        <w:tc>
          <w:tcPr>
            <w:tcW w:w="1500" w:type="pct"/>
            <w:vMerge/>
            <w:shd w:val="clear" w:color="auto" w:fill="FFFFFF"/>
            <w:tcMar>
              <w:top w:w="0" w:type="dxa"/>
              <w:left w:w="0" w:type="dxa"/>
              <w:bottom w:w="0" w:type="dxa"/>
              <w:right w:w="0" w:type="dxa"/>
            </w:tcMar>
          </w:tcPr>
          <w:p w:rsidR="00151F32" w:rsidRPr="009C6DEC" w:rsidRDefault="00151F32" w:rsidP="00151F32">
            <w:pPr>
              <w:pStyle w:val="tl"/>
              <w:spacing w:after="0" w:line="360" w:lineRule="atLeast"/>
              <w:ind w:left="185"/>
              <w:rPr>
                <w:lang w:val="uk-UA"/>
              </w:rPr>
            </w:pPr>
          </w:p>
        </w:tc>
        <w:tc>
          <w:tcPr>
            <w:tcW w:w="1700" w:type="pct"/>
            <w:vMerge w:val="restart"/>
            <w:shd w:val="clear" w:color="auto" w:fill="FFFFFF"/>
            <w:tcMar>
              <w:top w:w="0" w:type="dxa"/>
              <w:left w:w="0" w:type="dxa"/>
              <w:bottom w:w="0" w:type="dxa"/>
              <w:right w:w="0" w:type="dxa"/>
            </w:tcMar>
          </w:tcPr>
          <w:p w:rsidR="00151F32" w:rsidRPr="009C6DEC" w:rsidRDefault="00151F32" w:rsidP="00151F32">
            <w:pPr>
              <w:jc w:val="center"/>
              <w:rPr>
                <w:sz w:val="26"/>
                <w:szCs w:val="26"/>
                <w:lang w:val="uk-UA"/>
              </w:rPr>
            </w:pPr>
            <w:r>
              <w:rPr>
                <w:sz w:val="26"/>
                <w:szCs w:val="26"/>
                <w:lang w:val="uk-UA"/>
              </w:rPr>
              <w:t>Див. вище</w:t>
            </w: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Рік підготовки:</w:t>
            </w:r>
          </w:p>
        </w:tc>
      </w:tr>
      <w:tr w:rsidR="00151F32" w:rsidRPr="009C6DEC" w:rsidTr="00151F32">
        <w:trPr>
          <w:jc w:val="center"/>
        </w:trPr>
        <w:tc>
          <w:tcPr>
            <w:tcW w:w="1500" w:type="pct"/>
            <w:vMerge/>
            <w:shd w:val="clear" w:color="auto" w:fill="FFFFFF"/>
          </w:tcPr>
          <w:p w:rsidR="00151F32" w:rsidRPr="009C6DEC" w:rsidRDefault="00151F32" w:rsidP="00151F32">
            <w:pPr>
              <w:pStyle w:val="tl"/>
              <w:spacing w:after="0" w:line="360" w:lineRule="atLeast"/>
              <w:ind w:left="185"/>
              <w:rPr>
                <w:lang w:val="uk-UA"/>
              </w:rPr>
            </w:pPr>
          </w:p>
        </w:tc>
        <w:tc>
          <w:tcPr>
            <w:tcW w:w="0" w:type="auto"/>
            <w:vMerge/>
            <w:shd w:val="clear" w:color="auto" w:fill="FFFFFF"/>
          </w:tcPr>
          <w:p w:rsidR="00151F32" w:rsidRPr="009C6DEC" w:rsidRDefault="00151F32" w:rsidP="00151F32">
            <w:pPr>
              <w:rPr>
                <w:lang w:val="uk-UA"/>
              </w:rPr>
            </w:pPr>
          </w:p>
        </w:tc>
        <w:tc>
          <w:tcPr>
            <w:tcW w:w="850" w:type="pct"/>
            <w:gridSpan w:val="2"/>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1-й</w:t>
            </w:r>
          </w:p>
        </w:tc>
        <w:tc>
          <w:tcPr>
            <w:tcW w:w="950" w:type="pct"/>
            <w:gridSpan w:val="2"/>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2-й</w:t>
            </w:r>
          </w:p>
        </w:tc>
      </w:tr>
      <w:tr w:rsidR="00151F32" w:rsidRPr="009C6DEC" w:rsidTr="00151F32">
        <w:trPr>
          <w:jc w:val="center"/>
        </w:trPr>
        <w:tc>
          <w:tcPr>
            <w:tcW w:w="1500" w:type="pct"/>
            <w:vMerge/>
            <w:shd w:val="clear" w:color="auto" w:fill="FFFFFF"/>
            <w:tcMar>
              <w:top w:w="0" w:type="dxa"/>
              <w:left w:w="0" w:type="dxa"/>
              <w:bottom w:w="0" w:type="dxa"/>
              <w:right w:w="0" w:type="dxa"/>
            </w:tcMar>
          </w:tcPr>
          <w:p w:rsidR="00151F32" w:rsidRPr="009C6DEC" w:rsidRDefault="00151F32" w:rsidP="00151F32">
            <w:pPr>
              <w:pStyle w:val="tl"/>
              <w:spacing w:before="0" w:beforeAutospacing="0" w:after="0" w:afterAutospacing="0" w:line="360" w:lineRule="atLeast"/>
              <w:ind w:left="185"/>
              <w:rPr>
                <w:lang w:val="uk-UA"/>
              </w:rPr>
            </w:pPr>
          </w:p>
        </w:tc>
        <w:tc>
          <w:tcPr>
            <w:tcW w:w="0" w:type="auto"/>
            <w:vMerge/>
            <w:shd w:val="clear" w:color="auto" w:fill="FFFFFF"/>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Семестр</w:t>
            </w:r>
          </w:p>
        </w:tc>
      </w:tr>
      <w:tr w:rsidR="00151F32" w:rsidRPr="009C6DEC" w:rsidTr="00151F32">
        <w:trPr>
          <w:trHeight w:val="160"/>
          <w:jc w:val="center"/>
        </w:trPr>
        <w:tc>
          <w:tcPr>
            <w:tcW w:w="1500" w:type="pct"/>
            <w:vMerge w:val="restart"/>
            <w:shd w:val="clear" w:color="auto" w:fill="FFFFFF"/>
          </w:tcPr>
          <w:p w:rsidR="00151F32" w:rsidRDefault="00151F32" w:rsidP="00151F32">
            <w:pPr>
              <w:pStyle w:val="tl"/>
              <w:spacing w:before="0" w:beforeAutospacing="0" w:after="0" w:afterAutospacing="0" w:line="360" w:lineRule="atLeast"/>
              <w:ind w:left="185"/>
              <w:rPr>
                <w:lang w:val="uk-UA"/>
              </w:rPr>
            </w:pPr>
            <w:r w:rsidRPr="009C6DEC">
              <w:rPr>
                <w:lang w:val="uk-UA"/>
              </w:rPr>
              <w:t>Загальна кількість годин</w:t>
            </w:r>
          </w:p>
          <w:p w:rsidR="00151F32" w:rsidRPr="009C6DEC" w:rsidRDefault="00151F32" w:rsidP="00151F32">
            <w:pPr>
              <w:pStyle w:val="tl"/>
              <w:spacing w:before="0" w:beforeAutospacing="0" w:after="0" w:afterAutospacing="0" w:line="360" w:lineRule="atLeast"/>
              <w:ind w:left="185"/>
              <w:jc w:val="center"/>
              <w:rPr>
                <w:lang w:val="uk-UA"/>
              </w:rPr>
            </w:pPr>
            <w:r w:rsidRPr="00151F32">
              <w:rPr>
                <w:b/>
                <w:lang w:val="uk-UA"/>
              </w:rPr>
              <w:t>210</w:t>
            </w:r>
            <w:r>
              <w:rPr>
                <w:b/>
                <w:lang w:val="uk-UA"/>
              </w:rPr>
              <w:t xml:space="preserve"> (1-2 сем. </w:t>
            </w:r>
            <w:r w:rsidR="001D244E" w:rsidRPr="009C6DEC">
              <w:rPr>
                <w:lang w:val="uk-UA"/>
              </w:rPr>
              <w:t>–</w:t>
            </w:r>
            <w:r w:rsidR="001D244E">
              <w:rPr>
                <w:b/>
                <w:lang w:val="uk-UA"/>
              </w:rPr>
              <w:t xml:space="preserve"> </w:t>
            </w:r>
            <w:r>
              <w:rPr>
                <w:b/>
                <w:lang w:val="uk-UA"/>
              </w:rPr>
              <w:t>120)</w:t>
            </w:r>
          </w:p>
        </w:tc>
        <w:tc>
          <w:tcPr>
            <w:tcW w:w="0" w:type="auto"/>
            <w:vMerge/>
            <w:shd w:val="clear" w:color="auto" w:fill="FFFFFF"/>
          </w:tcPr>
          <w:p w:rsidR="00151F32" w:rsidRPr="009C6DEC" w:rsidRDefault="00151F32" w:rsidP="00151F32">
            <w:pPr>
              <w:rPr>
                <w:lang w:val="uk-UA"/>
              </w:rPr>
            </w:pPr>
          </w:p>
        </w:tc>
        <w:tc>
          <w:tcPr>
            <w:tcW w:w="42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1-й</w:t>
            </w:r>
          </w:p>
        </w:tc>
        <w:tc>
          <w:tcPr>
            <w:tcW w:w="42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2-й</w:t>
            </w:r>
          </w:p>
        </w:tc>
        <w:tc>
          <w:tcPr>
            <w:tcW w:w="47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3-й</w:t>
            </w:r>
          </w:p>
        </w:tc>
        <w:tc>
          <w:tcPr>
            <w:tcW w:w="47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4-й</w:t>
            </w:r>
          </w:p>
        </w:tc>
      </w:tr>
      <w:tr w:rsidR="00151F32" w:rsidRPr="009C6DEC" w:rsidTr="00151F32">
        <w:trPr>
          <w:trHeight w:val="312"/>
          <w:jc w:val="center"/>
        </w:trPr>
        <w:tc>
          <w:tcPr>
            <w:tcW w:w="0" w:type="auto"/>
            <w:vMerge/>
            <w:shd w:val="clear" w:color="auto" w:fill="FFFFFF"/>
            <w:vAlign w:val="center"/>
          </w:tcPr>
          <w:p w:rsidR="00151F32" w:rsidRPr="009C6DEC" w:rsidRDefault="00151F32" w:rsidP="00151F32">
            <w:pPr>
              <w:ind w:left="185"/>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Лекції</w:t>
            </w:r>
          </w:p>
        </w:tc>
      </w:tr>
      <w:tr w:rsidR="00151F32" w:rsidRPr="009C6DEC" w:rsidTr="00151F32">
        <w:trPr>
          <w:trHeight w:val="160"/>
          <w:jc w:val="center"/>
        </w:trPr>
        <w:tc>
          <w:tcPr>
            <w:tcW w:w="1500" w:type="pct"/>
            <w:vMerge w:val="restart"/>
            <w:shd w:val="clear" w:color="auto" w:fill="FFFFFF"/>
            <w:tcMar>
              <w:top w:w="0" w:type="dxa"/>
              <w:left w:w="0" w:type="dxa"/>
              <w:bottom w:w="0" w:type="dxa"/>
              <w:right w:w="0" w:type="dxa"/>
            </w:tcMar>
          </w:tcPr>
          <w:p w:rsidR="00151F32" w:rsidRPr="009C6DEC" w:rsidRDefault="00151F32" w:rsidP="00151F32">
            <w:pPr>
              <w:pStyle w:val="tl"/>
              <w:spacing w:before="0" w:beforeAutospacing="0" w:after="0" w:afterAutospacing="0" w:line="360" w:lineRule="atLeast"/>
              <w:ind w:left="185" w:firstLine="5"/>
              <w:rPr>
                <w:lang w:val="uk-UA"/>
              </w:rPr>
            </w:pPr>
            <w:r w:rsidRPr="009C6DEC">
              <w:rPr>
                <w:lang w:val="uk-UA"/>
              </w:rPr>
              <w:t>Для денної форми навчання:</w:t>
            </w:r>
          </w:p>
          <w:p w:rsidR="00151F32" w:rsidRPr="009C6DEC" w:rsidRDefault="00151F32" w:rsidP="00151F32">
            <w:pPr>
              <w:pStyle w:val="tl"/>
              <w:spacing w:before="0" w:beforeAutospacing="0" w:after="0" w:afterAutospacing="0" w:line="360" w:lineRule="atLeast"/>
              <w:ind w:left="185" w:firstLine="5"/>
              <w:rPr>
                <w:b/>
                <w:lang w:val="uk-UA"/>
              </w:rPr>
            </w:pPr>
            <w:r w:rsidRPr="009C6DEC">
              <w:rPr>
                <w:b/>
                <w:lang w:val="uk-UA"/>
              </w:rPr>
              <w:t>1 семестр:</w:t>
            </w:r>
          </w:p>
          <w:p w:rsidR="00151F32" w:rsidRPr="009C6DEC" w:rsidRDefault="00151F32" w:rsidP="00151F32">
            <w:pPr>
              <w:pStyle w:val="tl"/>
              <w:spacing w:before="0" w:beforeAutospacing="0" w:after="0" w:afterAutospacing="0" w:line="360" w:lineRule="atLeast"/>
              <w:ind w:left="185" w:firstLine="5"/>
              <w:rPr>
                <w:b/>
                <w:lang w:val="uk-UA"/>
              </w:rPr>
            </w:pPr>
            <w:r w:rsidRPr="009C6DEC">
              <w:rPr>
                <w:lang w:val="uk-UA"/>
              </w:rPr>
              <w:t>аудиторних – 51</w:t>
            </w:r>
            <w:r w:rsidRPr="009C6DEC">
              <w:rPr>
                <w:lang w:val="uk-UA"/>
              </w:rPr>
              <w:br/>
            </w:r>
            <w:r w:rsidRPr="009C6DEC">
              <w:rPr>
                <w:b/>
                <w:lang w:val="uk-UA"/>
              </w:rPr>
              <w:t>2 семестр:</w:t>
            </w:r>
          </w:p>
          <w:p w:rsidR="00151F32" w:rsidRPr="009C6DEC" w:rsidRDefault="00151F32" w:rsidP="00151F32">
            <w:pPr>
              <w:pStyle w:val="tl"/>
              <w:spacing w:before="0" w:beforeAutospacing="0" w:after="0" w:afterAutospacing="0" w:line="360" w:lineRule="atLeast"/>
              <w:ind w:left="185" w:firstLine="5"/>
              <w:rPr>
                <w:b/>
                <w:lang w:val="uk-UA"/>
              </w:rPr>
            </w:pPr>
            <w:r w:rsidRPr="009C6DEC">
              <w:rPr>
                <w:lang w:val="uk-UA"/>
              </w:rPr>
              <w:t>аудиторних – 69</w:t>
            </w:r>
            <w:r w:rsidRPr="009C6DEC">
              <w:rPr>
                <w:lang w:val="uk-UA"/>
              </w:rPr>
              <w:br/>
            </w:r>
            <w:r w:rsidRPr="009C6DEC">
              <w:rPr>
                <w:b/>
                <w:lang w:val="uk-UA"/>
              </w:rPr>
              <w:t>3 семестр:</w:t>
            </w:r>
          </w:p>
          <w:p w:rsidR="00151F32" w:rsidRPr="009C6DEC" w:rsidRDefault="00151F32" w:rsidP="00151F32">
            <w:pPr>
              <w:pStyle w:val="tl"/>
              <w:spacing w:before="0" w:beforeAutospacing="0" w:after="0" w:afterAutospacing="0" w:line="360" w:lineRule="atLeast"/>
              <w:ind w:left="185" w:firstLine="5"/>
              <w:rPr>
                <w:b/>
                <w:lang w:val="uk-UA"/>
              </w:rPr>
            </w:pPr>
            <w:r w:rsidRPr="009C6DEC">
              <w:rPr>
                <w:lang w:val="uk-UA"/>
              </w:rPr>
              <w:t>аудиторних –</w:t>
            </w:r>
            <w:r w:rsidRPr="009C6DEC">
              <w:rPr>
                <w:lang w:val="uk-UA"/>
              </w:rPr>
              <w:br/>
            </w:r>
            <w:r w:rsidRPr="009C6DEC">
              <w:rPr>
                <w:b/>
                <w:lang w:val="uk-UA"/>
              </w:rPr>
              <w:t>4 семестр:</w:t>
            </w:r>
          </w:p>
          <w:p w:rsidR="00151F32" w:rsidRPr="009C6DEC" w:rsidRDefault="00151F32" w:rsidP="00151F32">
            <w:pPr>
              <w:pStyle w:val="tl"/>
              <w:spacing w:before="0" w:beforeAutospacing="0" w:after="0" w:afterAutospacing="0" w:line="360" w:lineRule="atLeast"/>
              <w:ind w:left="185" w:firstLine="5"/>
              <w:rPr>
                <w:lang w:val="uk-UA"/>
              </w:rPr>
            </w:pPr>
            <w:r w:rsidRPr="009C6DEC">
              <w:rPr>
                <w:lang w:val="uk-UA"/>
              </w:rPr>
              <w:t>аудиторних –</w:t>
            </w:r>
            <w:r w:rsidRPr="009C6DEC">
              <w:rPr>
                <w:lang w:val="uk-UA"/>
              </w:rPr>
              <w:br/>
            </w:r>
          </w:p>
        </w:tc>
        <w:tc>
          <w:tcPr>
            <w:tcW w:w="1700" w:type="pct"/>
            <w:vMerge w:val="restar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Освітньо-кваліфікаційний рівень:</w:t>
            </w:r>
          </w:p>
          <w:p w:rsidR="00151F32" w:rsidRPr="009C6DEC" w:rsidRDefault="00151F32" w:rsidP="00151F32">
            <w:pPr>
              <w:pStyle w:val="tc"/>
              <w:spacing w:before="0" w:beforeAutospacing="0" w:after="0" w:afterAutospacing="0" w:line="360" w:lineRule="atLeast"/>
              <w:rPr>
                <w:lang w:val="uk-UA"/>
              </w:rPr>
            </w:pPr>
            <w:r w:rsidRPr="009C6DEC">
              <w:rPr>
                <w:lang w:val="uk-UA"/>
              </w:rPr>
              <w:t xml:space="preserve">    молодший спеціаліст</w:t>
            </w:r>
          </w:p>
          <w:p w:rsidR="00151F32" w:rsidRPr="009C6DEC" w:rsidRDefault="00151F32" w:rsidP="00151F32">
            <w:pPr>
              <w:pStyle w:val="tc"/>
              <w:spacing w:before="0" w:beforeAutospacing="0" w:after="0" w:afterAutospacing="0" w:line="360" w:lineRule="atLeast"/>
              <w:jc w:val="center"/>
              <w:rPr>
                <w:lang w:val="uk-UA"/>
              </w:rPr>
            </w:pPr>
          </w:p>
        </w:tc>
        <w:tc>
          <w:tcPr>
            <w:tcW w:w="42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39 год.</w:t>
            </w:r>
          </w:p>
        </w:tc>
        <w:tc>
          <w:tcPr>
            <w:tcW w:w="42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47 год.</w:t>
            </w:r>
          </w:p>
        </w:tc>
        <w:tc>
          <w:tcPr>
            <w:tcW w:w="47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color w:val="FF0000"/>
                <w:lang w:val="uk-UA"/>
              </w:rPr>
            </w:pPr>
          </w:p>
        </w:tc>
        <w:tc>
          <w:tcPr>
            <w:tcW w:w="475" w:type="pct"/>
            <w:shd w:val="clear" w:color="auto" w:fill="FFFFFF"/>
          </w:tcPr>
          <w:p w:rsidR="00151F32" w:rsidRPr="009C6DEC" w:rsidRDefault="00151F32" w:rsidP="00151F32">
            <w:pPr>
              <w:pStyle w:val="tc"/>
              <w:spacing w:before="0" w:beforeAutospacing="0" w:after="0" w:afterAutospacing="0" w:line="360" w:lineRule="atLeast"/>
              <w:jc w:val="center"/>
              <w:rPr>
                <w:color w:val="FF0000"/>
                <w:lang w:val="uk-UA"/>
              </w:rPr>
            </w:pPr>
          </w:p>
        </w:tc>
      </w:tr>
      <w:tr w:rsidR="00151F32" w:rsidRPr="009C6DEC" w:rsidTr="00151F32">
        <w:trPr>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 xml:space="preserve">Семінарські </w:t>
            </w:r>
          </w:p>
        </w:tc>
      </w:tr>
      <w:tr w:rsidR="00151F32" w:rsidRPr="009C6DEC" w:rsidTr="00151F32">
        <w:trPr>
          <w:trHeight w:val="214"/>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42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2</w:t>
            </w:r>
          </w:p>
        </w:tc>
        <w:tc>
          <w:tcPr>
            <w:tcW w:w="42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2</w:t>
            </w:r>
          </w:p>
        </w:tc>
        <w:tc>
          <w:tcPr>
            <w:tcW w:w="47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p>
        </w:tc>
        <w:tc>
          <w:tcPr>
            <w:tcW w:w="47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p>
        </w:tc>
      </w:tr>
      <w:tr w:rsidR="00151F32" w:rsidRPr="009C6DEC" w:rsidTr="00151F32">
        <w:trPr>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Практичні</w:t>
            </w:r>
          </w:p>
        </w:tc>
      </w:tr>
      <w:tr w:rsidR="00151F32" w:rsidRPr="009C6DEC" w:rsidTr="00151F32">
        <w:trPr>
          <w:trHeight w:val="231"/>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42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10 год.</w:t>
            </w:r>
          </w:p>
        </w:tc>
        <w:tc>
          <w:tcPr>
            <w:tcW w:w="42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r w:rsidRPr="009C6DEC">
              <w:rPr>
                <w:lang w:val="uk-UA"/>
              </w:rPr>
              <w:t>20 год.</w:t>
            </w:r>
          </w:p>
        </w:tc>
        <w:tc>
          <w:tcPr>
            <w:tcW w:w="47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color w:val="FF0000"/>
                <w:lang w:val="uk-UA"/>
              </w:rPr>
            </w:pPr>
          </w:p>
        </w:tc>
        <w:tc>
          <w:tcPr>
            <w:tcW w:w="475" w:type="pct"/>
            <w:shd w:val="clear" w:color="auto" w:fill="FFFFFF"/>
          </w:tcPr>
          <w:p w:rsidR="00151F32" w:rsidRPr="009C6DEC" w:rsidRDefault="00151F32" w:rsidP="00151F32">
            <w:pPr>
              <w:pStyle w:val="tc"/>
              <w:spacing w:before="0" w:beforeAutospacing="0" w:after="0" w:afterAutospacing="0" w:line="360" w:lineRule="atLeast"/>
              <w:jc w:val="center"/>
              <w:rPr>
                <w:color w:val="FF0000"/>
                <w:lang w:val="uk-UA"/>
              </w:rPr>
            </w:pPr>
          </w:p>
        </w:tc>
      </w:tr>
      <w:tr w:rsidR="00151F32" w:rsidRPr="009C6DEC" w:rsidTr="00151F32">
        <w:trPr>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Самостійна робота</w:t>
            </w:r>
          </w:p>
        </w:tc>
      </w:tr>
      <w:tr w:rsidR="00151F32" w:rsidRPr="009C6DEC" w:rsidTr="00151F32">
        <w:trPr>
          <w:trHeight w:val="178"/>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42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p>
        </w:tc>
        <w:tc>
          <w:tcPr>
            <w:tcW w:w="42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p>
        </w:tc>
        <w:tc>
          <w:tcPr>
            <w:tcW w:w="475"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p>
        </w:tc>
        <w:tc>
          <w:tcPr>
            <w:tcW w:w="475" w:type="pct"/>
            <w:shd w:val="clear" w:color="auto" w:fill="FFFFFF"/>
          </w:tcPr>
          <w:p w:rsidR="00151F32" w:rsidRPr="009C6DEC" w:rsidRDefault="00151F32" w:rsidP="00151F32">
            <w:pPr>
              <w:pStyle w:val="tc"/>
              <w:spacing w:before="0" w:beforeAutospacing="0" w:after="0" w:afterAutospacing="0" w:line="360" w:lineRule="atLeast"/>
              <w:jc w:val="center"/>
              <w:rPr>
                <w:lang w:val="uk-UA"/>
              </w:rPr>
            </w:pPr>
          </w:p>
        </w:tc>
      </w:tr>
      <w:tr w:rsidR="00151F32" w:rsidRPr="009C6DEC" w:rsidTr="00151F32">
        <w:trPr>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b/>
                <w:bCs/>
                <w:lang w:val="uk-UA"/>
              </w:rPr>
              <w:t>Індивідуальні завдання:</w:t>
            </w:r>
            <w:r w:rsidRPr="009C6DEC">
              <w:rPr>
                <w:b/>
                <w:bCs/>
                <w:lang w:val="uk-UA"/>
              </w:rPr>
              <w:br/>
            </w:r>
            <w:r w:rsidRPr="009C6DEC">
              <w:rPr>
                <w:bCs/>
                <w:lang w:val="uk-UA"/>
              </w:rPr>
              <w:t>0-</w:t>
            </w:r>
            <w:r w:rsidRPr="009C6DEC">
              <w:rPr>
                <w:lang w:val="uk-UA"/>
              </w:rPr>
              <w:t>год.</w:t>
            </w:r>
          </w:p>
        </w:tc>
      </w:tr>
      <w:tr w:rsidR="00151F32" w:rsidRPr="009C6DEC" w:rsidTr="00151F32">
        <w:trPr>
          <w:jc w:val="center"/>
        </w:trPr>
        <w:tc>
          <w:tcPr>
            <w:tcW w:w="0" w:type="auto"/>
            <w:vMerge/>
            <w:shd w:val="clear" w:color="auto" w:fill="FFFFFF"/>
            <w:vAlign w:val="center"/>
          </w:tcPr>
          <w:p w:rsidR="00151F32" w:rsidRPr="009C6DEC" w:rsidRDefault="00151F32" w:rsidP="00151F32">
            <w:pPr>
              <w:rPr>
                <w:lang w:val="uk-UA"/>
              </w:rPr>
            </w:pPr>
          </w:p>
        </w:tc>
        <w:tc>
          <w:tcPr>
            <w:tcW w:w="0" w:type="auto"/>
            <w:vMerge/>
            <w:shd w:val="clear" w:color="auto" w:fill="FFFFFF"/>
            <w:vAlign w:val="center"/>
          </w:tcPr>
          <w:p w:rsidR="00151F32" w:rsidRPr="009C6DEC" w:rsidRDefault="00151F32" w:rsidP="00151F32">
            <w:pPr>
              <w:rPr>
                <w:lang w:val="uk-UA"/>
              </w:rPr>
            </w:pPr>
          </w:p>
        </w:tc>
        <w:tc>
          <w:tcPr>
            <w:tcW w:w="1800" w:type="pct"/>
            <w:gridSpan w:val="4"/>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b/>
                <w:lang w:val="uk-UA"/>
              </w:rPr>
            </w:pPr>
            <w:r w:rsidRPr="009C6DEC">
              <w:rPr>
                <w:b/>
                <w:lang w:val="uk-UA"/>
              </w:rPr>
              <w:t xml:space="preserve">Вид контролю: </w:t>
            </w:r>
          </w:p>
          <w:p w:rsidR="00151F32" w:rsidRPr="009C6DEC" w:rsidRDefault="00151F32" w:rsidP="00151F32">
            <w:pPr>
              <w:pStyle w:val="tc"/>
              <w:spacing w:before="0" w:beforeAutospacing="0" w:after="0" w:afterAutospacing="0" w:line="360" w:lineRule="atLeast"/>
              <w:jc w:val="center"/>
              <w:rPr>
                <w:lang w:val="uk-UA"/>
              </w:rPr>
            </w:pPr>
            <w:r w:rsidRPr="009C6DEC">
              <w:rPr>
                <w:lang w:val="uk-UA"/>
              </w:rPr>
              <w:t>1 семестр - залік</w:t>
            </w:r>
          </w:p>
          <w:p w:rsidR="00151F32" w:rsidRPr="009C6DEC" w:rsidRDefault="00151F32" w:rsidP="00151F32">
            <w:pPr>
              <w:pStyle w:val="tc"/>
              <w:spacing w:before="0" w:beforeAutospacing="0" w:after="0" w:afterAutospacing="0" w:line="360" w:lineRule="atLeast"/>
              <w:jc w:val="center"/>
              <w:rPr>
                <w:lang w:val="uk-UA"/>
              </w:rPr>
            </w:pPr>
            <w:r w:rsidRPr="009C6DEC">
              <w:rPr>
                <w:lang w:val="uk-UA"/>
              </w:rPr>
              <w:t>2 семестр - залік</w:t>
            </w:r>
          </w:p>
          <w:p w:rsidR="00151F32" w:rsidRPr="009C6DEC" w:rsidRDefault="00151F32" w:rsidP="00151F32">
            <w:pPr>
              <w:pStyle w:val="tc"/>
              <w:spacing w:before="0" w:beforeAutospacing="0" w:after="0" w:afterAutospacing="0" w:line="360" w:lineRule="atLeast"/>
              <w:jc w:val="center"/>
              <w:rPr>
                <w:lang w:val="uk-UA"/>
              </w:rPr>
            </w:pPr>
            <w:r w:rsidRPr="009C6DEC">
              <w:rPr>
                <w:lang w:val="uk-UA"/>
              </w:rPr>
              <w:t>3 семестр - залік</w:t>
            </w:r>
          </w:p>
          <w:p w:rsidR="00151F32" w:rsidRPr="009C6DEC" w:rsidRDefault="00151F32" w:rsidP="00151F32">
            <w:pPr>
              <w:pStyle w:val="tc"/>
              <w:spacing w:before="0" w:beforeAutospacing="0" w:after="0" w:afterAutospacing="0" w:line="360" w:lineRule="atLeast"/>
              <w:jc w:val="center"/>
              <w:rPr>
                <w:lang w:val="uk-UA"/>
              </w:rPr>
            </w:pPr>
            <w:r w:rsidRPr="009C6DEC">
              <w:rPr>
                <w:lang w:val="uk-UA"/>
              </w:rPr>
              <w:t xml:space="preserve">4  семестр </w:t>
            </w:r>
            <w:r>
              <w:rPr>
                <w:lang w:val="uk-UA"/>
              </w:rPr>
              <w:t>–</w:t>
            </w:r>
            <w:r w:rsidRPr="009C6DEC">
              <w:rPr>
                <w:lang w:val="uk-UA"/>
              </w:rPr>
              <w:t xml:space="preserve"> ЗНО</w:t>
            </w:r>
            <w:r>
              <w:rPr>
                <w:lang w:val="uk-UA"/>
              </w:rPr>
              <w:t xml:space="preserve"> (ДПА)</w:t>
            </w:r>
          </w:p>
        </w:tc>
      </w:tr>
    </w:tbl>
    <w:p w:rsidR="00151F32" w:rsidRPr="009C6DEC" w:rsidRDefault="00151F32" w:rsidP="00151F32">
      <w:pPr>
        <w:pStyle w:val="tl"/>
        <w:spacing w:before="0" w:beforeAutospacing="0" w:after="0" w:afterAutospacing="0" w:line="360" w:lineRule="atLeast"/>
        <w:ind w:left="5580"/>
        <w:rPr>
          <w:lang w:val="uk-UA"/>
        </w:rPr>
      </w:pPr>
    </w:p>
    <w:p w:rsidR="00151F32" w:rsidRPr="009C6DEC" w:rsidRDefault="00151F32" w:rsidP="00151F32">
      <w:pPr>
        <w:rPr>
          <w:lang w:val="uk-UA"/>
        </w:rPr>
      </w:pPr>
    </w:p>
    <w:p w:rsidR="00151F32" w:rsidRPr="009C6DEC" w:rsidRDefault="00151F32" w:rsidP="00151F32">
      <w:pPr>
        <w:rPr>
          <w:lang w:val="uk-UA"/>
        </w:rPr>
      </w:pPr>
    </w:p>
    <w:p w:rsidR="00151F32" w:rsidRPr="009C6DEC" w:rsidRDefault="00151F32" w:rsidP="00151F32">
      <w:pPr>
        <w:rPr>
          <w:lang w:val="uk-UA"/>
        </w:rPr>
      </w:pPr>
    </w:p>
    <w:p w:rsidR="00151F32" w:rsidRPr="009C6DEC" w:rsidRDefault="00151F32" w:rsidP="00151F32">
      <w:pPr>
        <w:spacing w:after="200" w:line="276" w:lineRule="auto"/>
        <w:rPr>
          <w:b/>
          <w:bCs/>
          <w:color w:val="000000"/>
          <w:u w:val="single"/>
          <w:lang w:val="uk-UA"/>
        </w:rPr>
      </w:pPr>
      <w:r w:rsidRPr="009C6DEC">
        <w:rPr>
          <w:b/>
          <w:bCs/>
          <w:color w:val="000000"/>
          <w:u w:val="single"/>
          <w:lang w:val="uk-UA"/>
        </w:rPr>
        <w:br w:type="page"/>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lastRenderedPageBreak/>
        <w:t>2. Мета та завдання навчальної дисципліни</w:t>
      </w:r>
    </w:p>
    <w:p w:rsidR="00151F32" w:rsidRPr="009C6DEC" w:rsidRDefault="00151F32" w:rsidP="00151F32">
      <w:pPr>
        <w:pStyle w:val="tcbmf"/>
        <w:shd w:val="clear" w:color="auto" w:fill="FFFFFF"/>
        <w:spacing w:before="0" w:beforeAutospacing="0" w:after="0" w:afterAutospacing="0" w:line="360" w:lineRule="atLeast"/>
        <w:jc w:val="center"/>
        <w:rPr>
          <w:color w:val="000000"/>
          <w:lang w:val="uk-UA"/>
        </w:rPr>
      </w:pPr>
    </w:p>
    <w:p w:rsidR="00151F32" w:rsidRPr="009C6DEC" w:rsidRDefault="00151F32" w:rsidP="00151F32">
      <w:pPr>
        <w:pStyle w:val="a5"/>
        <w:jc w:val="both"/>
        <w:rPr>
          <w:sz w:val="24"/>
          <w:lang w:val="uk-UA"/>
        </w:rPr>
      </w:pPr>
      <w:r w:rsidRPr="009C6DEC">
        <w:rPr>
          <w:b/>
          <w:color w:val="000000"/>
          <w:sz w:val="24"/>
          <w:szCs w:val="24"/>
          <w:u w:val="single"/>
          <w:lang w:val="uk-UA"/>
        </w:rPr>
        <w:t>Мета</w:t>
      </w:r>
      <w:r w:rsidRPr="009C6DEC">
        <w:rPr>
          <w:sz w:val="24"/>
          <w:u w:val="single"/>
          <w:lang w:val="uk-UA"/>
        </w:rPr>
        <w:t>:</w:t>
      </w:r>
      <w:r w:rsidRPr="009C6DEC">
        <w:rPr>
          <w:sz w:val="24"/>
          <w:lang w:val="uk-UA"/>
        </w:rPr>
        <w:t xml:space="preserve"> оволодіння предметом навчальної дисципліни, притаманними їй методами наукового дослідження для формування визначених ОКХ та ОПП спеціальності компетенцій.</w:t>
      </w:r>
    </w:p>
    <w:p w:rsidR="00151F32" w:rsidRPr="009C6DEC" w:rsidRDefault="00151F32" w:rsidP="00151F32">
      <w:pPr>
        <w:pStyle w:val="tj"/>
        <w:spacing w:before="0" w:beforeAutospacing="0" w:after="0" w:afterAutospacing="0" w:line="360" w:lineRule="atLeast"/>
        <w:jc w:val="both"/>
        <w:rPr>
          <w:color w:val="000000"/>
          <w:lang w:val="uk-UA"/>
        </w:rPr>
      </w:pPr>
    </w:p>
    <w:p w:rsidR="00151F32" w:rsidRPr="009C6DEC" w:rsidRDefault="00151F32" w:rsidP="00151F32">
      <w:pPr>
        <w:pStyle w:val="tj"/>
        <w:spacing w:before="0" w:beforeAutospacing="0" w:after="0" w:afterAutospacing="0" w:line="360" w:lineRule="atLeast"/>
        <w:jc w:val="both"/>
        <w:rPr>
          <w:color w:val="000000"/>
          <w:u w:val="single"/>
          <w:lang w:val="uk-UA"/>
        </w:rPr>
      </w:pPr>
      <w:r w:rsidRPr="009C6DEC">
        <w:rPr>
          <w:b/>
          <w:color w:val="000000"/>
          <w:u w:val="single"/>
          <w:lang w:val="uk-UA"/>
        </w:rPr>
        <w:t>Завдання</w:t>
      </w:r>
      <w:r w:rsidRPr="009C6DEC">
        <w:rPr>
          <w:color w:val="000000"/>
          <w:u w:val="single"/>
          <w:lang w:val="uk-UA"/>
        </w:rPr>
        <w:t>:</w:t>
      </w:r>
    </w:p>
    <w:p w:rsidR="00151F32" w:rsidRPr="009C6DEC" w:rsidRDefault="00151F32" w:rsidP="00151F32">
      <w:pPr>
        <w:pStyle w:val="a7"/>
        <w:numPr>
          <w:ilvl w:val="0"/>
          <w:numId w:val="11"/>
        </w:numPr>
        <w:jc w:val="both"/>
        <w:rPr>
          <w:lang w:val="uk-UA"/>
        </w:rPr>
      </w:pPr>
      <w:r w:rsidRPr="009C6DEC">
        <w:rPr>
          <w:lang w:val="uk-UA"/>
        </w:rPr>
        <w:t>формування у студентів наукового світогляду, уявлень про ідеї і методи математики, її ролі у пізнанні дійсності, усвідомлення математичних знань як невід’ємної складової загальної культури людини, необхідної умови повноцінного життя в сучасному суспільстві; стійкої мотивації до навчання;</w:t>
      </w:r>
    </w:p>
    <w:p w:rsidR="00151F32" w:rsidRPr="009C6DEC" w:rsidRDefault="00151F32" w:rsidP="00151F32">
      <w:pPr>
        <w:pStyle w:val="a7"/>
        <w:numPr>
          <w:ilvl w:val="0"/>
          <w:numId w:val="13"/>
        </w:numPr>
        <w:jc w:val="both"/>
        <w:rPr>
          <w:lang w:val="uk-UA"/>
        </w:rPr>
      </w:pPr>
      <w:r w:rsidRPr="009C6DEC">
        <w:rPr>
          <w:lang w:val="uk-UA"/>
        </w:rPr>
        <w:t>оволодіння студентами мовою математики в усній та письмовій формах, системою математичних знань, навичок і умінь, потрібних у повсякденному житті та майбутній професійній діяльності, достатніх для успішного оволодіння іншими освітніми галузями знань і забезпечення неперервності освіти;</w:t>
      </w:r>
    </w:p>
    <w:p w:rsidR="00151F32" w:rsidRPr="009C6DEC" w:rsidRDefault="00151F32" w:rsidP="00151F32">
      <w:pPr>
        <w:pStyle w:val="a7"/>
        <w:numPr>
          <w:ilvl w:val="0"/>
          <w:numId w:val="15"/>
        </w:numPr>
        <w:jc w:val="both"/>
        <w:rPr>
          <w:lang w:val="uk-UA"/>
        </w:rPr>
      </w:pPr>
      <w:r w:rsidRPr="009C6DEC">
        <w:rPr>
          <w:lang w:val="uk-UA"/>
        </w:rPr>
        <w:t>інтелектуальний розвиток особистості, передусім розвиток у студентів логічного мислення і просторової уяви, алгоритмічної, інформаційної та графічної культури, пам’яті, уваги, інтуїції;</w:t>
      </w:r>
    </w:p>
    <w:p w:rsidR="00151F32" w:rsidRPr="009C6DEC" w:rsidRDefault="00151F32" w:rsidP="00151F32">
      <w:pPr>
        <w:pStyle w:val="a7"/>
        <w:numPr>
          <w:ilvl w:val="0"/>
          <w:numId w:val="17"/>
        </w:numPr>
        <w:jc w:val="both"/>
        <w:rPr>
          <w:lang w:val="uk-UA"/>
        </w:rPr>
      </w:pPr>
      <w:r w:rsidRPr="009C6DEC">
        <w:rPr>
          <w:lang w:val="uk-UA"/>
        </w:rPr>
        <w:t>екологічне, естетичне, громадянське виховання та формування    позитивних рис особистості;</w:t>
      </w:r>
    </w:p>
    <w:p w:rsidR="00151F32" w:rsidRPr="009C6DEC" w:rsidRDefault="00151F32" w:rsidP="00151F32">
      <w:pPr>
        <w:pStyle w:val="a7"/>
        <w:numPr>
          <w:ilvl w:val="0"/>
          <w:numId w:val="18"/>
        </w:numPr>
        <w:jc w:val="both"/>
        <w:rPr>
          <w:lang w:val="uk-UA"/>
        </w:rPr>
      </w:pPr>
      <w:r w:rsidRPr="009C6DEC">
        <w:rPr>
          <w:lang w:val="uk-UA"/>
        </w:rPr>
        <w:t>формування життєвих і соціально-ціннісних компетентностей студента.</w:t>
      </w:r>
    </w:p>
    <w:p w:rsidR="00151F32" w:rsidRPr="009C6DEC" w:rsidRDefault="00151F32" w:rsidP="00151F32">
      <w:pPr>
        <w:pStyle w:val="tj"/>
        <w:spacing w:before="0" w:beforeAutospacing="0" w:after="0" w:afterAutospacing="0" w:line="360" w:lineRule="atLeast"/>
        <w:jc w:val="both"/>
        <w:rPr>
          <w:b/>
          <w:color w:val="000000"/>
          <w:u w:val="single"/>
          <w:lang w:val="uk-UA"/>
        </w:rPr>
      </w:pPr>
      <w:r w:rsidRPr="009C6DEC">
        <w:rPr>
          <w:b/>
          <w:color w:val="000000"/>
          <w:u w:val="single"/>
          <w:lang w:val="uk-UA"/>
        </w:rPr>
        <w:t>У результаті вивчення навчальної дисципліни студент повинен знати:</w:t>
      </w:r>
    </w:p>
    <w:p w:rsidR="00151F32" w:rsidRPr="009C6DEC" w:rsidRDefault="00151F32" w:rsidP="00151F32">
      <w:pPr>
        <w:ind w:left="720"/>
        <w:jc w:val="both"/>
        <w:rPr>
          <w:b/>
          <w:bCs/>
          <w:u w:val="single"/>
          <w:lang w:val="uk-UA"/>
        </w:rPr>
      </w:pPr>
      <w:r w:rsidRPr="009C6DEC">
        <w:rPr>
          <w:b/>
          <w:bCs/>
          <w:u w:val="single"/>
          <w:lang w:val="uk-UA"/>
        </w:rPr>
        <w:t>Основні поняття дисципліни.</w:t>
      </w:r>
    </w:p>
    <w:p w:rsidR="00151F32" w:rsidRPr="009C6DEC" w:rsidRDefault="00151F32" w:rsidP="00151F32">
      <w:pPr>
        <w:pStyle w:val="a7"/>
        <w:numPr>
          <w:ilvl w:val="0"/>
          <w:numId w:val="1"/>
        </w:numPr>
        <w:jc w:val="both"/>
        <w:rPr>
          <w:lang w:val="uk-UA"/>
        </w:rPr>
      </w:pPr>
      <w:r w:rsidRPr="009C6DEC">
        <w:rPr>
          <w:lang w:val="uk-UA"/>
        </w:rPr>
        <w:t xml:space="preserve">Числові функції. Способи завдання функцій. Графік функції. Монотонність, парність непарність функцій. </w:t>
      </w:r>
    </w:p>
    <w:p w:rsidR="00151F32" w:rsidRPr="009C6DEC" w:rsidRDefault="00151F32" w:rsidP="00151F32">
      <w:pPr>
        <w:pStyle w:val="a7"/>
        <w:numPr>
          <w:ilvl w:val="0"/>
          <w:numId w:val="1"/>
        </w:numPr>
        <w:jc w:val="both"/>
        <w:rPr>
          <w:lang w:val="uk-UA"/>
        </w:rPr>
      </w:pPr>
      <w:r w:rsidRPr="009C6DEC">
        <w:rPr>
          <w:lang w:val="uk-UA"/>
        </w:rPr>
        <w:t xml:space="preserve">Корінь </w:t>
      </w:r>
      <w:r w:rsidRPr="009C6DEC">
        <w:rPr>
          <w:i/>
          <w:lang w:val="uk-UA"/>
        </w:rPr>
        <w:t>п-го</w:t>
      </w:r>
      <w:r w:rsidRPr="009C6DEC">
        <w:rPr>
          <w:lang w:val="uk-UA"/>
        </w:rPr>
        <w:t xml:space="preserve"> степеня. Арифметичний корінь </w:t>
      </w:r>
      <w:r w:rsidRPr="009C6DEC">
        <w:rPr>
          <w:i/>
          <w:lang w:val="uk-UA"/>
        </w:rPr>
        <w:t>п-го степеня</w:t>
      </w:r>
      <w:r w:rsidRPr="009C6DEC">
        <w:rPr>
          <w:lang w:val="uk-UA"/>
        </w:rPr>
        <w:t xml:space="preserve">. </w:t>
      </w:r>
    </w:p>
    <w:p w:rsidR="00151F32" w:rsidRPr="009C6DEC" w:rsidRDefault="00151F32" w:rsidP="00151F32">
      <w:pPr>
        <w:pStyle w:val="a7"/>
        <w:numPr>
          <w:ilvl w:val="0"/>
          <w:numId w:val="1"/>
        </w:numPr>
        <w:jc w:val="both"/>
        <w:rPr>
          <w:lang w:val="uk-UA"/>
        </w:rPr>
      </w:pPr>
      <w:r w:rsidRPr="009C6DEC">
        <w:rPr>
          <w:lang w:val="uk-UA"/>
        </w:rPr>
        <w:t>Степінь з раціональним показником. Степінь з дійсним показником.</w:t>
      </w:r>
    </w:p>
    <w:p w:rsidR="00151F32" w:rsidRPr="009C6DEC" w:rsidRDefault="00151F32" w:rsidP="00151F32">
      <w:pPr>
        <w:pStyle w:val="a7"/>
        <w:numPr>
          <w:ilvl w:val="0"/>
          <w:numId w:val="1"/>
        </w:numPr>
        <w:jc w:val="both"/>
        <w:rPr>
          <w:lang w:val="uk-UA"/>
        </w:rPr>
      </w:pPr>
      <w:r w:rsidRPr="009C6DEC">
        <w:rPr>
          <w:lang w:val="uk-UA"/>
        </w:rPr>
        <w:t>Степенева функція.</w:t>
      </w:r>
    </w:p>
    <w:p w:rsidR="00151F32" w:rsidRPr="009C6DEC" w:rsidRDefault="00151F32" w:rsidP="00151F32">
      <w:pPr>
        <w:pStyle w:val="a5"/>
        <w:numPr>
          <w:ilvl w:val="0"/>
          <w:numId w:val="1"/>
        </w:numPr>
        <w:jc w:val="both"/>
        <w:rPr>
          <w:sz w:val="24"/>
          <w:szCs w:val="24"/>
          <w:lang w:val="uk-UA"/>
        </w:rPr>
      </w:pPr>
      <w:r w:rsidRPr="009C6DEC">
        <w:rPr>
          <w:sz w:val="24"/>
          <w:szCs w:val="24"/>
          <w:lang w:val="uk-UA"/>
        </w:rPr>
        <w:t>Тригонометричні функції кута. Тригонометричні функції числового аргументу. Тригонометричні формули.</w:t>
      </w:r>
    </w:p>
    <w:p w:rsidR="00151F32" w:rsidRPr="009C6DEC" w:rsidRDefault="00151F32" w:rsidP="00151F32">
      <w:pPr>
        <w:pStyle w:val="a5"/>
        <w:numPr>
          <w:ilvl w:val="0"/>
          <w:numId w:val="1"/>
        </w:numPr>
        <w:jc w:val="both"/>
        <w:rPr>
          <w:b/>
          <w:sz w:val="24"/>
          <w:szCs w:val="24"/>
          <w:lang w:val="uk-UA"/>
        </w:rPr>
      </w:pPr>
      <w:r w:rsidRPr="009C6DEC">
        <w:rPr>
          <w:sz w:val="24"/>
          <w:szCs w:val="24"/>
          <w:lang w:val="uk-UA"/>
        </w:rPr>
        <w:t xml:space="preserve">Періодичність функцій. Тригонометричні рівняння та нерівності. Гармонічні коливання. </w:t>
      </w:r>
    </w:p>
    <w:p w:rsidR="00151F32" w:rsidRPr="009C6DEC" w:rsidRDefault="00151F32" w:rsidP="00151F32">
      <w:pPr>
        <w:pStyle w:val="a7"/>
        <w:numPr>
          <w:ilvl w:val="0"/>
          <w:numId w:val="1"/>
        </w:numPr>
        <w:jc w:val="both"/>
        <w:rPr>
          <w:lang w:val="uk-UA"/>
        </w:rPr>
      </w:pPr>
      <w:r w:rsidRPr="009C6DEC">
        <w:rPr>
          <w:lang w:val="uk-UA"/>
        </w:rPr>
        <w:t xml:space="preserve">Показникова функція. </w:t>
      </w:r>
    </w:p>
    <w:p w:rsidR="00151F32" w:rsidRPr="009C6DEC" w:rsidRDefault="00151F32" w:rsidP="00151F32">
      <w:pPr>
        <w:pStyle w:val="a7"/>
        <w:numPr>
          <w:ilvl w:val="0"/>
          <w:numId w:val="1"/>
        </w:numPr>
        <w:jc w:val="both"/>
        <w:rPr>
          <w:lang w:val="uk-UA"/>
        </w:rPr>
      </w:pPr>
      <w:r w:rsidRPr="009C6DEC">
        <w:rPr>
          <w:lang w:val="uk-UA"/>
        </w:rPr>
        <w:t>Логарифми. Логарифмічна функція.</w:t>
      </w:r>
    </w:p>
    <w:p w:rsidR="00151F32" w:rsidRPr="009C6DEC" w:rsidRDefault="00151F32" w:rsidP="00151F32">
      <w:pPr>
        <w:pStyle w:val="a7"/>
        <w:numPr>
          <w:ilvl w:val="0"/>
          <w:numId w:val="1"/>
        </w:numPr>
        <w:jc w:val="both"/>
        <w:rPr>
          <w:lang w:val="uk-UA"/>
        </w:rPr>
      </w:pPr>
      <w:r w:rsidRPr="009C6DEC">
        <w:rPr>
          <w:lang w:val="uk-UA"/>
        </w:rPr>
        <w:t>Показникові та логарифмічні рівняння та нерівності.</w:t>
      </w:r>
    </w:p>
    <w:p w:rsidR="00151F32" w:rsidRPr="009C6DEC" w:rsidRDefault="00151F32" w:rsidP="00151F32">
      <w:pPr>
        <w:pStyle w:val="a5"/>
        <w:numPr>
          <w:ilvl w:val="0"/>
          <w:numId w:val="1"/>
        </w:numPr>
        <w:jc w:val="both"/>
        <w:rPr>
          <w:b/>
          <w:sz w:val="28"/>
          <w:szCs w:val="28"/>
          <w:lang w:val="uk-UA"/>
        </w:rPr>
      </w:pPr>
      <w:r w:rsidRPr="009C6DEC">
        <w:rPr>
          <w:sz w:val="24"/>
          <w:szCs w:val="24"/>
          <w:lang w:val="uk-UA"/>
        </w:rPr>
        <w:t xml:space="preserve">Похідна функції та її фізичний, геометричний  змісти. Рівняння дотичної до графіка функції в точці. Сталість, зростання та спадання функції. Екстремуми функції. Найбільше та найменше  значення функції на відрізку. </w:t>
      </w:r>
    </w:p>
    <w:p w:rsidR="00151F32" w:rsidRPr="009C6DEC" w:rsidRDefault="00151F32" w:rsidP="00151F32">
      <w:pPr>
        <w:pStyle w:val="a7"/>
        <w:numPr>
          <w:ilvl w:val="0"/>
          <w:numId w:val="1"/>
        </w:numPr>
        <w:jc w:val="both"/>
        <w:rPr>
          <w:b/>
          <w:sz w:val="28"/>
          <w:szCs w:val="28"/>
          <w:lang w:val="uk-UA"/>
        </w:rPr>
      </w:pPr>
      <w:r w:rsidRPr="009C6DEC">
        <w:rPr>
          <w:lang w:val="uk-UA"/>
        </w:rPr>
        <w:t>Первісна.</w:t>
      </w:r>
    </w:p>
    <w:p w:rsidR="00151F32" w:rsidRPr="009C6DEC" w:rsidRDefault="00151F32" w:rsidP="00151F32">
      <w:pPr>
        <w:pStyle w:val="a7"/>
        <w:numPr>
          <w:ilvl w:val="0"/>
          <w:numId w:val="1"/>
        </w:numPr>
        <w:jc w:val="both"/>
        <w:rPr>
          <w:b/>
          <w:sz w:val="28"/>
          <w:szCs w:val="28"/>
          <w:lang w:val="uk-UA"/>
        </w:rPr>
      </w:pPr>
      <w:r w:rsidRPr="009C6DEC">
        <w:rPr>
          <w:lang w:val="uk-UA"/>
        </w:rPr>
        <w:t>Невизначений інтеграл.</w:t>
      </w:r>
    </w:p>
    <w:p w:rsidR="00151F32" w:rsidRPr="009C6DEC" w:rsidRDefault="00151F32" w:rsidP="00151F32">
      <w:pPr>
        <w:pStyle w:val="a7"/>
        <w:numPr>
          <w:ilvl w:val="0"/>
          <w:numId w:val="1"/>
        </w:numPr>
        <w:jc w:val="both"/>
        <w:rPr>
          <w:b/>
          <w:sz w:val="28"/>
          <w:szCs w:val="28"/>
          <w:lang w:val="uk-UA"/>
        </w:rPr>
      </w:pPr>
      <w:r w:rsidRPr="009C6DEC">
        <w:rPr>
          <w:lang w:val="uk-UA"/>
        </w:rPr>
        <w:t xml:space="preserve">Визначний інтеграл.  Криволінійна трапеція. </w:t>
      </w:r>
    </w:p>
    <w:p w:rsidR="00151F32" w:rsidRPr="009C6DEC" w:rsidRDefault="00151F32" w:rsidP="00151F32">
      <w:pPr>
        <w:pStyle w:val="a7"/>
        <w:numPr>
          <w:ilvl w:val="0"/>
          <w:numId w:val="1"/>
        </w:numPr>
        <w:jc w:val="both"/>
        <w:rPr>
          <w:lang w:val="uk-UA"/>
        </w:rPr>
      </w:pPr>
      <w:r>
        <w:rPr>
          <w:lang w:val="uk-UA"/>
        </w:rPr>
        <w:t>Вектори. Розкладання вектору</w:t>
      </w:r>
      <w:r w:rsidRPr="009C6DEC">
        <w:rPr>
          <w:lang w:val="uk-UA"/>
        </w:rPr>
        <w:t xml:space="preserve"> на складові. Прямокутні координати у просторі. Формули для обчислення довжин вектору, скалярного добутку двох векторів, кута між векторами, відстані між двома точками.</w:t>
      </w:r>
    </w:p>
    <w:p w:rsidR="00151F32" w:rsidRPr="009C6DEC" w:rsidRDefault="00151F32" w:rsidP="00151F32">
      <w:pPr>
        <w:pStyle w:val="a7"/>
        <w:numPr>
          <w:ilvl w:val="0"/>
          <w:numId w:val="1"/>
        </w:numPr>
        <w:jc w:val="both"/>
        <w:rPr>
          <w:b/>
          <w:lang w:val="uk-UA"/>
        </w:rPr>
      </w:pPr>
      <w:r w:rsidRPr="009C6DEC">
        <w:rPr>
          <w:lang w:val="uk-UA"/>
        </w:rPr>
        <w:t xml:space="preserve">Основні геометричні фігури на площині. </w:t>
      </w:r>
    </w:p>
    <w:p w:rsidR="00151F32" w:rsidRPr="009C6DEC" w:rsidRDefault="00151F32" w:rsidP="00151F32">
      <w:pPr>
        <w:pStyle w:val="a7"/>
        <w:numPr>
          <w:ilvl w:val="0"/>
          <w:numId w:val="1"/>
        </w:numPr>
        <w:jc w:val="both"/>
        <w:rPr>
          <w:lang w:val="uk-UA"/>
        </w:rPr>
      </w:pPr>
      <w:r w:rsidRPr="009C6DEC">
        <w:rPr>
          <w:lang w:val="uk-UA"/>
        </w:rPr>
        <w:t>Основні поняття, аксіоми стереометрії.</w:t>
      </w:r>
    </w:p>
    <w:p w:rsidR="00151F32" w:rsidRPr="009C6DEC" w:rsidRDefault="00151F32" w:rsidP="00151F32">
      <w:pPr>
        <w:pStyle w:val="a7"/>
        <w:numPr>
          <w:ilvl w:val="0"/>
          <w:numId w:val="1"/>
        </w:numPr>
        <w:jc w:val="both"/>
        <w:rPr>
          <w:lang w:val="uk-UA"/>
        </w:rPr>
      </w:pPr>
      <w:r w:rsidRPr="009C6DEC">
        <w:rPr>
          <w:lang w:val="uk-UA"/>
        </w:rPr>
        <w:t>Взаємне розміщення прямих та площин  у просторі. Паралельність прямої і площини. Паралельність площин.</w:t>
      </w:r>
    </w:p>
    <w:p w:rsidR="00151F32" w:rsidRPr="009C6DEC" w:rsidRDefault="00151F32" w:rsidP="00151F32">
      <w:pPr>
        <w:pStyle w:val="a7"/>
        <w:numPr>
          <w:ilvl w:val="0"/>
          <w:numId w:val="1"/>
        </w:numPr>
        <w:jc w:val="both"/>
        <w:rPr>
          <w:b/>
          <w:lang w:val="uk-UA"/>
        </w:rPr>
      </w:pPr>
      <w:r w:rsidRPr="009C6DEC">
        <w:rPr>
          <w:lang w:val="uk-UA"/>
        </w:rPr>
        <w:t>Перпендикулярність прямої і площини. Перпендикулярність площин. Ортогональне проектування. Відстань у просторі. Кути у просторі.</w:t>
      </w:r>
    </w:p>
    <w:p w:rsidR="00151F32" w:rsidRPr="009C6DEC" w:rsidRDefault="00151F32" w:rsidP="00151F32">
      <w:pPr>
        <w:pStyle w:val="a7"/>
        <w:numPr>
          <w:ilvl w:val="0"/>
          <w:numId w:val="1"/>
        </w:numPr>
        <w:jc w:val="both"/>
        <w:rPr>
          <w:lang w:val="uk-UA"/>
        </w:rPr>
      </w:pPr>
      <w:r w:rsidRPr="009C6DEC">
        <w:rPr>
          <w:lang w:val="uk-UA"/>
        </w:rPr>
        <w:lastRenderedPageBreak/>
        <w:t>Многогранники. Призма. Піраміда. Правильні многогранники. Об'єми многогранників та їх площі поверхонь. Перерізи.</w:t>
      </w:r>
    </w:p>
    <w:p w:rsidR="00151F32" w:rsidRPr="009C6DEC" w:rsidRDefault="00151F32" w:rsidP="00151F32">
      <w:pPr>
        <w:pStyle w:val="a7"/>
        <w:numPr>
          <w:ilvl w:val="0"/>
          <w:numId w:val="1"/>
        </w:numPr>
        <w:jc w:val="both"/>
        <w:rPr>
          <w:lang w:val="uk-UA"/>
        </w:rPr>
      </w:pPr>
      <w:r w:rsidRPr="009C6DEC">
        <w:rPr>
          <w:lang w:val="uk-UA"/>
        </w:rPr>
        <w:t>Тіла обертання: циліндр, конус. Куля і сфера. Об’єми та площі поверхонь тіл обертання.</w:t>
      </w:r>
    </w:p>
    <w:p w:rsidR="00151F32" w:rsidRPr="009C6DEC" w:rsidRDefault="00151F32" w:rsidP="00151F32">
      <w:pPr>
        <w:pStyle w:val="a7"/>
        <w:numPr>
          <w:ilvl w:val="0"/>
          <w:numId w:val="1"/>
        </w:numPr>
        <w:jc w:val="both"/>
        <w:rPr>
          <w:lang w:val="uk-UA"/>
        </w:rPr>
      </w:pPr>
      <w:r w:rsidRPr="009C6DEC">
        <w:rPr>
          <w:lang w:val="uk-UA"/>
        </w:rPr>
        <w:t>Випадковий дослід і випадкова подія. Відносна частота події. Ймовірність події.</w:t>
      </w:r>
    </w:p>
    <w:p w:rsidR="00151F32" w:rsidRPr="009C6DEC" w:rsidRDefault="00151F32" w:rsidP="00151F32">
      <w:pPr>
        <w:pStyle w:val="a7"/>
        <w:numPr>
          <w:ilvl w:val="0"/>
          <w:numId w:val="1"/>
        </w:numPr>
        <w:jc w:val="both"/>
        <w:rPr>
          <w:lang w:val="uk-UA"/>
        </w:rPr>
      </w:pPr>
      <w:r w:rsidRPr="009C6DEC">
        <w:rPr>
          <w:lang w:val="uk-UA"/>
        </w:rPr>
        <w:t>Вибіркові характеристики. Вибірковий метод у статистиці.</w:t>
      </w:r>
    </w:p>
    <w:p w:rsidR="00151F32" w:rsidRPr="009C6DEC" w:rsidRDefault="00151F32" w:rsidP="00151F32">
      <w:pPr>
        <w:pStyle w:val="tj"/>
        <w:spacing w:before="0" w:beforeAutospacing="0" w:after="0" w:afterAutospacing="0" w:line="360" w:lineRule="atLeast"/>
        <w:ind w:left="426"/>
        <w:jc w:val="both"/>
        <w:rPr>
          <w:b/>
          <w:color w:val="000000"/>
          <w:u w:val="single"/>
          <w:lang w:val="uk-UA"/>
        </w:rPr>
      </w:pPr>
      <w:r w:rsidRPr="009C6DEC">
        <w:rPr>
          <w:b/>
          <w:color w:val="000000"/>
          <w:u w:val="single"/>
          <w:lang w:val="uk-UA"/>
        </w:rPr>
        <w:t>У результаті вивчення навчальної дисципліни студент повинен вміти:</w:t>
      </w:r>
    </w:p>
    <w:p w:rsidR="00151F32" w:rsidRPr="009C6DEC" w:rsidRDefault="00151F32" w:rsidP="00151F32">
      <w:pPr>
        <w:numPr>
          <w:ilvl w:val="0"/>
          <w:numId w:val="1"/>
        </w:numPr>
        <w:jc w:val="both"/>
        <w:rPr>
          <w:bCs/>
          <w:lang w:val="uk-UA"/>
        </w:rPr>
      </w:pPr>
      <w:r w:rsidRPr="009C6DEC">
        <w:rPr>
          <w:bCs/>
          <w:lang w:val="uk-UA"/>
        </w:rPr>
        <w:t>Користуватися різними способами завдання функції; знаходити природну область визначення функціональних залежностей;</w:t>
      </w:r>
      <w:r>
        <w:rPr>
          <w:bCs/>
          <w:lang w:val="uk-UA"/>
        </w:rPr>
        <w:t xml:space="preserve"> </w:t>
      </w:r>
      <w:r w:rsidRPr="009C6DEC">
        <w:rPr>
          <w:bCs/>
          <w:lang w:val="uk-UA"/>
        </w:rPr>
        <w:t>зображати та розпізнавати графіки степеневих функцій; застосовувати геометричні перетворення при побудові графіків функцій; встановлювати за графіком функції її найважливіші  властивості; знаходити значення функції при заданих значеннях аргументу і значення аргументу, за яких функція набуває заданого значення; обчислювати та порівнювати значення виразів, які містять степені з раціональним показником, корені; перетворювати вирази, які містять корені п-го степеня, степені з раціональними показниками.</w:t>
      </w:r>
    </w:p>
    <w:p w:rsidR="00151F32" w:rsidRPr="009C6DEC" w:rsidRDefault="00151F32" w:rsidP="00151F32">
      <w:pPr>
        <w:numPr>
          <w:ilvl w:val="0"/>
          <w:numId w:val="1"/>
        </w:numPr>
        <w:jc w:val="both"/>
        <w:rPr>
          <w:bCs/>
          <w:lang w:val="uk-UA"/>
        </w:rPr>
      </w:pPr>
      <w:r w:rsidRPr="009C6DEC">
        <w:rPr>
          <w:bCs/>
          <w:lang w:val="uk-UA"/>
        </w:rPr>
        <w:t>Переходити від радіанної міри кута до градусної і навпаки;</w:t>
      </w:r>
      <w:r>
        <w:rPr>
          <w:bCs/>
          <w:lang w:val="uk-UA"/>
        </w:rPr>
        <w:t xml:space="preserve"> </w:t>
      </w:r>
      <w:r w:rsidRPr="009C6DEC">
        <w:rPr>
          <w:bCs/>
          <w:lang w:val="uk-UA"/>
        </w:rPr>
        <w:t>обчислювати значення тригонометричних виразів за допомогою тотожних перетворень і обчислювальних засобів із заданою точністю; перетворювати тригонометричні вирази за допомогою формул; будувати графіки тригонометричних функцій і на них ілюструвати властивості функцій; розв’язувати найпростіші тригонометричні рівняння; застосовувати тригонометричні функції до опису реальних процесів, зокрема до опису гармонійних коливань.</w:t>
      </w:r>
    </w:p>
    <w:p w:rsidR="00151F32" w:rsidRPr="009C6DEC" w:rsidRDefault="00151F32" w:rsidP="00151F32">
      <w:pPr>
        <w:numPr>
          <w:ilvl w:val="0"/>
          <w:numId w:val="1"/>
        </w:numPr>
        <w:jc w:val="both"/>
        <w:rPr>
          <w:bCs/>
          <w:lang w:val="uk-UA"/>
        </w:rPr>
      </w:pPr>
      <w:r w:rsidRPr="009C6DEC">
        <w:rPr>
          <w:bCs/>
          <w:lang w:val="uk-UA"/>
        </w:rPr>
        <w:t>Будувати графіки показникових і логарифмічних функцій і на них ілюструвати властивості функцій; застосовувати геометричні перетворювання при побудові графіків показникових та логарифмічних функцій; обчислювати значення показникових та логарифмічних виразів за допомогою обчислювальних засобів із заданою точністю; виконувати перетворення виразів, які містять степені, логарифми; застосовувати показникові та логарифмічні функції та їх похідні до опису реальних процесів; розв’язувати найпростіші показникові та логарифмічні рівняння і нерівності та нескладні рівняння та нерівності, що зводяться до найпростіших.</w:t>
      </w:r>
    </w:p>
    <w:p w:rsidR="00151F32" w:rsidRPr="009C6DEC" w:rsidRDefault="00151F32" w:rsidP="00151F32">
      <w:pPr>
        <w:numPr>
          <w:ilvl w:val="0"/>
          <w:numId w:val="1"/>
        </w:numPr>
        <w:jc w:val="both"/>
        <w:rPr>
          <w:bCs/>
          <w:lang w:val="uk-UA"/>
        </w:rPr>
      </w:pPr>
      <w:r w:rsidRPr="009C6DEC">
        <w:rPr>
          <w:bCs/>
          <w:lang w:val="uk-UA"/>
        </w:rPr>
        <w:t>Диференціювати функції, використовуючи таблицю похідних і правила диференціювання; знаходити кутовий коефіцієнт і кут нахилу дотичної до графіка функції в даній точці, складати рівняння дотичної; знаходити швидкість змінення величини в точці; застосовувати похідну для знаходження проміжків монотонності і екстремумів функції; знаходити найбільше і найменше значення функції на відрізку, розв’язувати нескладні прикладні задачі на знаходження найбільших і найменших значень реальних величин.</w:t>
      </w:r>
    </w:p>
    <w:p w:rsidR="00151F32" w:rsidRPr="009C6DEC" w:rsidRDefault="00151F32" w:rsidP="00151F32">
      <w:pPr>
        <w:numPr>
          <w:ilvl w:val="0"/>
          <w:numId w:val="1"/>
        </w:numPr>
        <w:jc w:val="both"/>
        <w:rPr>
          <w:bCs/>
          <w:lang w:val="uk-UA"/>
        </w:rPr>
      </w:pPr>
      <w:r w:rsidRPr="009C6DEC">
        <w:rPr>
          <w:bCs/>
          <w:lang w:val="uk-UA"/>
        </w:rPr>
        <w:t>Вміти знаходити первісну функції, користуючись означенням та властивостями первісних; знати геометричну інтерпретацію основної властивості первісної; знаходити визначені та невизначені інтеграли, використовуючи таблицю, властивості інтегралів та формулу Ньютона-</w:t>
      </w:r>
      <w:proofErr w:type="spellStart"/>
      <w:r w:rsidRPr="009C6DEC">
        <w:rPr>
          <w:bCs/>
          <w:lang w:val="uk-UA"/>
        </w:rPr>
        <w:t>Лейбніца</w:t>
      </w:r>
      <w:proofErr w:type="spellEnd"/>
      <w:r w:rsidRPr="009C6DEC">
        <w:rPr>
          <w:bCs/>
          <w:lang w:val="uk-UA"/>
        </w:rPr>
        <w:t>; застосовувати інтеграл для розв’язування фізичних задач; знаходити площі плоских фігур.</w:t>
      </w:r>
    </w:p>
    <w:p w:rsidR="00151F32" w:rsidRPr="009C6DEC" w:rsidRDefault="00151F32" w:rsidP="00151F32">
      <w:pPr>
        <w:numPr>
          <w:ilvl w:val="0"/>
          <w:numId w:val="1"/>
        </w:numPr>
        <w:jc w:val="both"/>
        <w:rPr>
          <w:bCs/>
          <w:lang w:val="uk-UA"/>
        </w:rPr>
      </w:pPr>
      <w:r w:rsidRPr="009C6DEC">
        <w:rPr>
          <w:bCs/>
          <w:lang w:val="uk-UA"/>
        </w:rPr>
        <w:t>Виконувати дії над векторами, що задані геометрично і координатами; застосовувати вектори для обчислення геометричних і фізичних величин; використовувати координати у просторі для вимірювання відстаней, кутів.</w:t>
      </w:r>
    </w:p>
    <w:p w:rsidR="00151F32" w:rsidRPr="009C6DEC" w:rsidRDefault="00151F32" w:rsidP="00151F32">
      <w:pPr>
        <w:pStyle w:val="a7"/>
        <w:numPr>
          <w:ilvl w:val="0"/>
          <w:numId w:val="1"/>
        </w:numPr>
        <w:jc w:val="both"/>
        <w:rPr>
          <w:lang w:val="uk-UA"/>
        </w:rPr>
      </w:pPr>
      <w:r w:rsidRPr="009C6DEC">
        <w:rPr>
          <w:lang w:val="uk-UA"/>
        </w:rPr>
        <w:t xml:space="preserve">Застосовувати основні поняття, аксіоми планіметрії та наслідки з них при розв’язування задач. </w:t>
      </w:r>
    </w:p>
    <w:p w:rsidR="0092108F" w:rsidRPr="0049367D" w:rsidRDefault="00151F32" w:rsidP="0092108F">
      <w:pPr>
        <w:numPr>
          <w:ilvl w:val="0"/>
          <w:numId w:val="1"/>
        </w:numPr>
        <w:spacing w:line="276" w:lineRule="auto"/>
        <w:jc w:val="both"/>
        <w:rPr>
          <w:bCs/>
          <w:lang w:val="uk-UA"/>
        </w:rPr>
      </w:pPr>
      <w:r w:rsidRPr="009C6DEC">
        <w:rPr>
          <w:bCs/>
          <w:lang w:val="uk-UA"/>
        </w:rPr>
        <w:t xml:space="preserve">Встановлювати в просторі взаємне розміщення прямих і площин, зокрема паралельність і перпендикулярність прямих, прямої і площини, двох площин; будувати зображення фігур і на них виконувати нескладні побудови; обчислювати відстані та кути у просторі; застосовувати відношення між прямими і площинами, </w:t>
      </w:r>
      <w:r w:rsidR="0092108F" w:rsidRPr="0049367D">
        <w:rPr>
          <w:bCs/>
          <w:lang w:val="uk-UA"/>
        </w:rPr>
        <w:lastRenderedPageBreak/>
        <w:t>а також вимірювання відстаней і кутів у просторі для опису об’єктів фізичного простору.</w:t>
      </w:r>
    </w:p>
    <w:p w:rsidR="0092108F" w:rsidRPr="0049367D" w:rsidRDefault="0092108F" w:rsidP="0092108F">
      <w:pPr>
        <w:numPr>
          <w:ilvl w:val="0"/>
          <w:numId w:val="1"/>
        </w:numPr>
        <w:spacing w:line="276" w:lineRule="auto"/>
        <w:jc w:val="both"/>
        <w:rPr>
          <w:bCs/>
          <w:lang w:val="uk-UA"/>
        </w:rPr>
      </w:pPr>
      <w:r w:rsidRPr="0049367D">
        <w:rPr>
          <w:bCs/>
          <w:lang w:val="uk-UA"/>
        </w:rPr>
        <w:t>Розпізнавати основні геометричні тіла, їхні елементи; будувати зображення основних видів геометричних тіл, їх елементів, перерізів, а також комбінацій, що складені з цих тіл; обчислювати основні елементи, об’єми та площі поверхонь найпростіших геометричних тіл і площі перерізів, використовуючи основні формули, роздрібнення тіл на найпростіші; необхідні вимірювання параметрів реальних тіл та їх моделей; встановлювати властивості геометричних фігур.</w:t>
      </w:r>
    </w:p>
    <w:p w:rsidR="0092108F" w:rsidRPr="0049367D" w:rsidRDefault="0092108F" w:rsidP="0092108F">
      <w:pPr>
        <w:numPr>
          <w:ilvl w:val="0"/>
          <w:numId w:val="1"/>
        </w:numPr>
        <w:spacing w:line="276" w:lineRule="auto"/>
        <w:ind w:left="782" w:hanging="357"/>
        <w:jc w:val="both"/>
        <w:rPr>
          <w:bCs/>
          <w:lang w:val="uk-UA"/>
        </w:rPr>
      </w:pPr>
      <w:r w:rsidRPr="0049367D">
        <w:rPr>
          <w:bCs/>
          <w:lang w:val="uk-UA"/>
        </w:rPr>
        <w:t>Оцінювати ймовірність події за її відносною частотою та навпаки; оцінювати числові характеристики випадкової величини за її вибірковими характеристиками та навпаки; обчислювати ймовірність події, користуючись її означенням і найпростішими властивостями.</w:t>
      </w:r>
    </w:p>
    <w:p w:rsidR="0092108F" w:rsidRPr="0049367D" w:rsidRDefault="0092108F" w:rsidP="0092108F">
      <w:pPr>
        <w:numPr>
          <w:ilvl w:val="0"/>
          <w:numId w:val="1"/>
        </w:numPr>
        <w:spacing w:line="276" w:lineRule="auto"/>
        <w:jc w:val="both"/>
        <w:rPr>
          <w:lang w:val="uk-UA"/>
        </w:rPr>
      </w:pPr>
      <w:r w:rsidRPr="0049367D">
        <w:rPr>
          <w:lang w:val="uk-UA"/>
        </w:rPr>
        <w:t>Використовувати на практиці алгоритм розв’язання типових задач.</w:t>
      </w:r>
    </w:p>
    <w:p w:rsidR="0092108F" w:rsidRPr="0049367D" w:rsidRDefault="0092108F" w:rsidP="0092108F">
      <w:pPr>
        <w:numPr>
          <w:ilvl w:val="0"/>
          <w:numId w:val="1"/>
        </w:numPr>
        <w:spacing w:line="276" w:lineRule="auto"/>
        <w:jc w:val="both"/>
        <w:rPr>
          <w:lang w:val="uk-UA"/>
        </w:rPr>
      </w:pPr>
      <w:r w:rsidRPr="0049367D">
        <w:rPr>
          <w:lang w:val="uk-UA"/>
        </w:rPr>
        <w:t>Вміти систематизувати типові задачі, знаходити критерії зведення задач до типових; уміти розпізнавати  типову задачу або зводити її до типової.</w:t>
      </w:r>
    </w:p>
    <w:p w:rsidR="0092108F" w:rsidRPr="0049367D" w:rsidRDefault="0092108F" w:rsidP="0092108F">
      <w:pPr>
        <w:numPr>
          <w:ilvl w:val="0"/>
          <w:numId w:val="1"/>
        </w:numPr>
        <w:spacing w:line="276" w:lineRule="auto"/>
        <w:jc w:val="both"/>
        <w:rPr>
          <w:lang w:val="uk-UA"/>
        </w:rPr>
      </w:pPr>
      <w:r w:rsidRPr="0049367D">
        <w:rPr>
          <w:lang w:val="uk-UA"/>
        </w:rPr>
        <w:t>Вміти використовувати різні інформаційні джерела для пошуку процедур розв’язувань типових задач (підручник, довідник, Інтернет-ресурси).</w:t>
      </w:r>
    </w:p>
    <w:p w:rsidR="0092108F" w:rsidRPr="0049367D" w:rsidRDefault="0092108F" w:rsidP="0092108F">
      <w:pPr>
        <w:numPr>
          <w:ilvl w:val="0"/>
          <w:numId w:val="1"/>
        </w:numPr>
        <w:spacing w:line="276" w:lineRule="auto"/>
        <w:jc w:val="both"/>
        <w:rPr>
          <w:lang w:val="uk-UA"/>
        </w:rPr>
      </w:pPr>
      <w:r w:rsidRPr="0049367D">
        <w:rPr>
          <w:lang w:val="uk-UA"/>
        </w:rPr>
        <w:t>Володіти і використовувати на практиці понятійний апарат дедуктивних теорій (поняття, визначення понять; висловлювання, аксіоми, теореми і їх доведення, контр приклади до теорем тощо).</w:t>
      </w:r>
    </w:p>
    <w:p w:rsidR="0092108F" w:rsidRPr="0049367D" w:rsidRDefault="0092108F" w:rsidP="0092108F">
      <w:pPr>
        <w:numPr>
          <w:ilvl w:val="0"/>
          <w:numId w:val="1"/>
        </w:numPr>
        <w:spacing w:line="276" w:lineRule="auto"/>
        <w:jc w:val="both"/>
        <w:rPr>
          <w:lang w:val="uk-UA"/>
        </w:rPr>
      </w:pPr>
      <w:r w:rsidRPr="0049367D">
        <w:rPr>
          <w:lang w:val="uk-UA"/>
        </w:rPr>
        <w:t xml:space="preserve">Використовувати математичну та логічну символіку на практиці.             </w:t>
      </w:r>
    </w:p>
    <w:p w:rsidR="0092108F" w:rsidRPr="0049367D" w:rsidRDefault="0092108F" w:rsidP="0092108F">
      <w:pPr>
        <w:rPr>
          <w:lang w:val="uk-UA"/>
        </w:rPr>
      </w:pPr>
    </w:p>
    <w:p w:rsidR="0092108F" w:rsidRPr="00F476D4" w:rsidRDefault="0092108F" w:rsidP="0092108F">
      <w:pPr>
        <w:rPr>
          <w:b/>
          <w:u w:val="single"/>
          <w:lang w:val="uk-UA"/>
        </w:rPr>
      </w:pPr>
      <w:r w:rsidRPr="00F476D4">
        <w:rPr>
          <w:b/>
          <w:u w:val="single"/>
          <w:lang w:val="uk-UA"/>
        </w:rPr>
        <w:t>Сформовані компетентності:</w:t>
      </w:r>
    </w:p>
    <w:p w:rsidR="0092108F" w:rsidRPr="00F476D4" w:rsidRDefault="0092108F" w:rsidP="0092108F">
      <w:pPr>
        <w:pStyle w:val="a7"/>
        <w:numPr>
          <w:ilvl w:val="0"/>
          <w:numId w:val="41"/>
        </w:numPr>
        <w:spacing w:line="276" w:lineRule="auto"/>
        <w:rPr>
          <w:lang w:val="uk-UA"/>
        </w:rPr>
      </w:pPr>
      <w:r w:rsidRPr="00F476D4">
        <w:rPr>
          <w:lang w:val="uk-UA"/>
        </w:rPr>
        <w:t>практична;</w:t>
      </w:r>
    </w:p>
    <w:p w:rsidR="0092108F" w:rsidRPr="00F476D4" w:rsidRDefault="0092108F" w:rsidP="0092108F">
      <w:pPr>
        <w:pStyle w:val="a7"/>
        <w:numPr>
          <w:ilvl w:val="0"/>
          <w:numId w:val="41"/>
        </w:numPr>
        <w:spacing w:line="276" w:lineRule="auto"/>
        <w:rPr>
          <w:lang w:val="uk-UA"/>
        </w:rPr>
      </w:pPr>
      <w:r w:rsidRPr="00F476D4">
        <w:rPr>
          <w:lang w:val="uk-UA"/>
        </w:rPr>
        <w:t>ключові.</w:t>
      </w:r>
    </w:p>
    <w:p w:rsidR="0092108F" w:rsidRPr="00F476D4" w:rsidRDefault="0092108F" w:rsidP="0092108F">
      <w:pPr>
        <w:ind w:firstLine="720"/>
        <w:jc w:val="both"/>
        <w:rPr>
          <w:lang w:val="uk-UA"/>
        </w:rPr>
      </w:pPr>
      <w:r w:rsidRPr="00F476D4">
        <w:rPr>
          <w:b/>
          <w:i/>
          <w:lang w:val="uk-UA"/>
        </w:rPr>
        <w:t>Практична компетентність</w:t>
      </w:r>
      <w:r w:rsidRPr="00F476D4">
        <w:rPr>
          <w:lang w:val="uk-UA"/>
        </w:rPr>
        <w:t xml:space="preserve"> передбачає, що випускник загальноосвітнього навчального закладу:</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вміє будувати і досліджувати найпростіші математичні моделі реальних об’єктів, процесів і явищ, задач, пов’язаних із ними, за допомогою математичних об’єктів, відповідних математичних задач;</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 xml:space="preserve">вміє оволодівати необхідною оперативною інформацією для розуміння постановки математичної задачі, її характеру й особливостей; уточнювати вихідні дані, мету задачі, знаходити необхідну додаткову інформацію, засоби розв’язування задачі; </w:t>
      </w:r>
      <w:proofErr w:type="spellStart"/>
      <w:r w:rsidRPr="00F476D4">
        <w:rPr>
          <w:lang w:val="uk-UA"/>
        </w:rPr>
        <w:t>переформульовувати</w:t>
      </w:r>
      <w:proofErr w:type="spellEnd"/>
      <w:r w:rsidRPr="00F476D4">
        <w:rPr>
          <w:lang w:val="uk-UA"/>
        </w:rPr>
        <w:t xml:space="preserve"> задачу; розчленовувати задачі на складові, встановлювати зв’язки між ними, складати план розв’язання задачі; вибирати засоби розв’язання задачі, їх порівнювати і застосовувати оптимальні; перевіряти правильність розв’язання задачі; аналізувати та інтерпретувати отриманий результат, оцінювати його придатність із різних позицій; узагальнювати задачу, всебічно її розглядати; приймати рішення за результатами розв’язання задачі;</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володіє технікою обчислень, раціонально поєднуючи усні, письмові, інструментальні обчислення, зокрема наближені;</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вміє проектувати і здійснювати алгоритмічну та евристичну діяльність на математичному матеріалі;</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 xml:space="preserve">вміє працювати з формулами (розуміти змістове значення кожного елемента формули, знаходити їх числові значення при заданих значеннях змінних, виражати одну змінну через інші); </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 xml:space="preserve">вміє читати і будувати графіки функціональних залежностей, досліджувати їх </w:t>
      </w:r>
      <w:r w:rsidRPr="00F476D4">
        <w:rPr>
          <w:lang w:val="uk-UA"/>
        </w:rPr>
        <w:lastRenderedPageBreak/>
        <w:t>властивості;</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вміє класифікувати і конструювати геометричні фігури на площині й у просторі, встановлювати їх властивості, зображати просторові фігури та їх елементи, виконувати побудови на зображеннях;</w:t>
      </w:r>
    </w:p>
    <w:p w:rsidR="0092108F" w:rsidRPr="00F476D4"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вміє вимірювати геометричні величини на площині й у просторі, які характеризують розміщення геометричних фігур (відстані, кути), знаходити кількісні характеристики фігур (площі та об’єми);</w:t>
      </w:r>
    </w:p>
    <w:p w:rsidR="0092108F" w:rsidRDefault="0092108F" w:rsidP="0092108F">
      <w:pPr>
        <w:widowControl w:val="0"/>
        <w:numPr>
          <w:ilvl w:val="0"/>
          <w:numId w:val="42"/>
        </w:numPr>
        <w:tabs>
          <w:tab w:val="left" w:pos="851"/>
        </w:tabs>
        <w:spacing w:line="276" w:lineRule="auto"/>
        <w:ind w:firstLine="720"/>
        <w:jc w:val="both"/>
        <w:rPr>
          <w:lang w:val="uk-UA"/>
        </w:rPr>
      </w:pPr>
      <w:r w:rsidRPr="00F476D4">
        <w:rPr>
          <w:lang w:val="uk-UA"/>
        </w:rPr>
        <w:t>вміє оцінювати шанси настання тих чи інших подій.</w:t>
      </w:r>
    </w:p>
    <w:p w:rsidR="0092108F" w:rsidRPr="0049367D" w:rsidRDefault="0092108F" w:rsidP="0092108F">
      <w:pPr>
        <w:widowControl w:val="0"/>
        <w:tabs>
          <w:tab w:val="left" w:pos="851"/>
        </w:tabs>
        <w:ind w:left="720"/>
        <w:jc w:val="center"/>
        <w:rPr>
          <w:b/>
          <w:i/>
          <w:lang w:val="uk-UA"/>
        </w:rPr>
      </w:pPr>
      <w:r w:rsidRPr="0049367D">
        <w:rPr>
          <w:b/>
          <w:i/>
          <w:lang w:val="uk-UA"/>
        </w:rPr>
        <w:t>Ключові компетентності</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26"/>
        <w:gridCol w:w="2126"/>
        <w:gridCol w:w="7087"/>
      </w:tblGrid>
      <w:tr w:rsidR="0092108F" w:rsidRPr="00F476D4" w:rsidTr="000C24A7">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2108F" w:rsidRPr="00F476D4" w:rsidRDefault="0092108F" w:rsidP="000C24A7">
            <w:pPr>
              <w:jc w:val="center"/>
              <w:rPr>
                <w:lang w:val="uk-UA"/>
              </w:rPr>
            </w:pPr>
          </w:p>
        </w:tc>
        <w:tc>
          <w:tcPr>
            <w:tcW w:w="2126"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92108F" w:rsidRPr="00F476D4" w:rsidRDefault="0092108F" w:rsidP="000C24A7">
            <w:pPr>
              <w:jc w:val="center"/>
              <w:rPr>
                <w:lang w:val="uk-UA"/>
              </w:rPr>
            </w:pPr>
            <w:r w:rsidRPr="00F476D4">
              <w:rPr>
                <w:lang w:val="uk-UA"/>
              </w:rPr>
              <w:t>Ключові компетентності</w:t>
            </w:r>
          </w:p>
        </w:tc>
        <w:tc>
          <w:tcPr>
            <w:tcW w:w="7087"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92108F" w:rsidRPr="00F476D4" w:rsidRDefault="0092108F" w:rsidP="000C24A7">
            <w:pPr>
              <w:jc w:val="both"/>
              <w:rPr>
                <w:lang w:val="uk-UA"/>
              </w:rPr>
            </w:pPr>
            <w:r w:rsidRPr="00F476D4">
              <w:rPr>
                <w:lang w:val="uk-UA"/>
              </w:rPr>
              <w:t>Компоненти</w:t>
            </w:r>
          </w:p>
        </w:tc>
      </w:tr>
      <w:tr w:rsidR="0092108F" w:rsidRPr="00F476D4"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1</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Спілкування державною (і рідною у разі відмінності)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грамотно висловлюватися рідною мовою; доречно та коректно 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92108F" w:rsidRPr="00F476D4" w:rsidRDefault="0092108F" w:rsidP="000C24A7">
            <w:pPr>
              <w:jc w:val="both"/>
              <w:rPr>
                <w:lang w:val="uk-UA"/>
              </w:rPr>
            </w:pPr>
            <w:r w:rsidRPr="00F476D4">
              <w:rPr>
                <w:b/>
                <w:i/>
                <w:lang w:val="uk-UA"/>
              </w:rPr>
              <w:t>Ставлення:</w:t>
            </w:r>
            <w:r w:rsidRPr="00F476D4">
              <w:rPr>
                <w:lang w:val="uk-UA"/>
              </w:rPr>
              <w:t xml:space="preserve"> розуміння важливості чітких та лаконічних формулювань.</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означення понять, формулювання властивостей, доведення теорем, </w:t>
            </w:r>
            <w:proofErr w:type="spellStart"/>
            <w:r w:rsidRPr="00F476D4">
              <w:rPr>
                <w:lang w:val="uk-UA"/>
              </w:rPr>
              <w:t>розв</w:t>
            </w:r>
            <w:proofErr w:type="spellEnd"/>
            <w:r w:rsidRPr="00F476D4">
              <w:t>’</w:t>
            </w:r>
            <w:proofErr w:type="spellStart"/>
            <w:r w:rsidRPr="00F476D4">
              <w:rPr>
                <w:lang w:val="uk-UA"/>
              </w:rPr>
              <w:t>язування</w:t>
            </w:r>
            <w:proofErr w:type="spellEnd"/>
            <w:r w:rsidRPr="00F476D4">
              <w:rPr>
                <w:lang w:val="uk-UA"/>
              </w:rPr>
              <w:t xml:space="preserve"> задач.</w:t>
            </w:r>
          </w:p>
        </w:tc>
      </w:tr>
      <w:tr w:rsidR="0092108F" w:rsidRPr="00F476D4"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2</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Спілкування іноземними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тексти іноземною мовою з використанням статистичних даних, математичних термінів.</w:t>
            </w:r>
          </w:p>
        </w:tc>
      </w:tr>
      <w:tr w:rsidR="0092108F" w:rsidRPr="00F476D4" w:rsidTr="000C24A7">
        <w:trPr>
          <w:trHeight w:val="1303"/>
        </w:trPr>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3</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Математична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оперувати числовою інформацією, геометричними об’єктами на площині та в просторі;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розв'язування математичних задач, зокрема таких, що моделюють реальні життєві ситуації.</w:t>
            </w:r>
          </w:p>
        </w:tc>
      </w:tr>
      <w:tr w:rsidR="0092108F" w:rsidRPr="0092108F"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lastRenderedPageBreak/>
              <w:t>4</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Основні компетентності у природничих науках і технологіях.</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важливості математики як універсальної мови науки, техніки та технологій.</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92108F" w:rsidRPr="00F476D4"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5</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Інформаційно-цифрова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92108F" w:rsidRPr="00F476D4" w:rsidRDefault="0092108F" w:rsidP="000C24A7">
            <w:pPr>
              <w:jc w:val="both"/>
              <w:rPr>
                <w:lang w:val="uk-UA"/>
              </w:rPr>
            </w:pPr>
            <w:r w:rsidRPr="00F476D4">
              <w:rPr>
                <w:b/>
                <w:i/>
                <w:lang w:val="uk-UA"/>
              </w:rPr>
              <w:t>Ставлення:</w:t>
            </w:r>
            <w:r w:rsidRPr="00F476D4">
              <w:rPr>
                <w:lang w:val="uk-UA"/>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візуалізація даних; побудова графіків та діаграм, зображень стереометричних фігур за допомогою програмних засобів.</w:t>
            </w:r>
          </w:p>
        </w:tc>
      </w:tr>
      <w:tr w:rsidR="0092108F" w:rsidRPr="0092108F"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6</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Уміння вчитися впродовж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моделювання власної освітньої траєкторії; статистична інформація; історичні задачі; завдання ймовірнісного змісту.</w:t>
            </w:r>
          </w:p>
        </w:tc>
      </w:tr>
      <w:tr w:rsidR="0092108F" w:rsidRPr="0092108F"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7</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Ініціативність і підприємливість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 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92108F" w:rsidRPr="00F476D4" w:rsidRDefault="0092108F" w:rsidP="000C24A7">
            <w:pPr>
              <w:jc w:val="both"/>
              <w:rPr>
                <w:lang w:val="uk-UA"/>
              </w:rPr>
            </w:pPr>
            <w:r w:rsidRPr="00F476D4">
              <w:rPr>
                <w:b/>
                <w:i/>
                <w:lang w:val="uk-UA"/>
              </w:rPr>
              <w:t>Ставлення:</w:t>
            </w:r>
            <w:r w:rsidRPr="00F476D4">
              <w:rPr>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задачі підприємницького змісту (оптимізаційні задачі).</w:t>
            </w:r>
          </w:p>
        </w:tc>
      </w:tr>
      <w:tr w:rsidR="0092108F" w:rsidRPr="00F476D4"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8</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Соціальна та громадянська компетентності</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w:t>
            </w:r>
            <w:r w:rsidRPr="00F476D4">
              <w:rPr>
                <w:lang w:val="uk-UA"/>
              </w:rPr>
              <w:lastRenderedPageBreak/>
              <w:t>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92108F" w:rsidRPr="00F476D4" w:rsidRDefault="0092108F" w:rsidP="000C24A7">
            <w:pPr>
              <w:jc w:val="both"/>
              <w:rPr>
                <w:lang w:val="uk-UA"/>
              </w:rPr>
            </w:pPr>
            <w:r w:rsidRPr="00F476D4">
              <w:rPr>
                <w:b/>
                <w:i/>
                <w:lang w:val="uk-UA"/>
              </w:rPr>
              <w:t>Ставлення:</w:t>
            </w:r>
            <w:r w:rsidRPr="00F476D4">
              <w:rPr>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задачі соціального змісту.</w:t>
            </w:r>
          </w:p>
        </w:tc>
      </w:tr>
      <w:tr w:rsidR="0092108F" w:rsidRPr="00F476D4"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lastRenderedPageBreak/>
              <w:t>9</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Обізнаність та самовираження у сфері культури</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здійснювати необхідні розрахунки для встановлення пропорцій, відтворення перспективи, створення </w:t>
            </w:r>
            <w:proofErr w:type="spellStart"/>
            <w:r w:rsidRPr="00F476D4">
              <w:rPr>
                <w:lang w:val="uk-UA"/>
              </w:rPr>
              <w:t>об’ємно</w:t>
            </w:r>
            <w:proofErr w:type="spellEnd"/>
            <w:r w:rsidRPr="00F476D4">
              <w:rPr>
                <w:lang w:val="uk-UA"/>
              </w:rPr>
              <w:t>-просторових композицій; унаочнювати математичні моделі, зображати фігури, гр</w:t>
            </w:r>
            <w:bookmarkStart w:id="0" w:name="_GoBack"/>
            <w:bookmarkEnd w:id="0"/>
            <w:r w:rsidRPr="00F476D4">
              <w:rPr>
                <w:lang w:val="uk-UA"/>
              </w:rPr>
              <w:t>афіки, рисунки, схеми, діаграми.</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математичні моделі в різних видах мистецтва.</w:t>
            </w:r>
          </w:p>
        </w:tc>
      </w:tr>
      <w:tr w:rsidR="0092108F" w:rsidRPr="0092108F" w:rsidTr="000C24A7">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92108F" w:rsidRPr="0092108F" w:rsidRDefault="0092108F" w:rsidP="000C24A7">
            <w:pPr>
              <w:rPr>
                <w:sz w:val="22"/>
                <w:szCs w:val="22"/>
                <w:lang w:val="uk-UA"/>
              </w:rPr>
            </w:pPr>
            <w:r w:rsidRPr="0092108F">
              <w:rPr>
                <w:sz w:val="22"/>
                <w:szCs w:val="22"/>
                <w:lang w:val="uk-UA"/>
              </w:rPr>
              <w:t>10</w:t>
            </w:r>
          </w:p>
        </w:tc>
        <w:tc>
          <w:tcPr>
            <w:tcW w:w="2126"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rPr>
                <w:lang w:val="uk-UA"/>
              </w:rPr>
            </w:pPr>
            <w:r w:rsidRPr="00F476D4">
              <w:rPr>
                <w:lang w:val="uk-UA"/>
              </w:rPr>
              <w:t>Екологічна грамотність і здорове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92108F" w:rsidRPr="00F476D4" w:rsidRDefault="0092108F" w:rsidP="000C24A7">
            <w:pPr>
              <w:jc w:val="both"/>
              <w:rPr>
                <w:lang w:val="uk-UA"/>
              </w:rPr>
            </w:pPr>
            <w:r w:rsidRPr="00F476D4">
              <w:rPr>
                <w:b/>
                <w:i/>
                <w:lang w:val="uk-UA"/>
              </w:rPr>
              <w:t>Уміння:</w:t>
            </w:r>
            <w:r w:rsidRPr="00F476D4">
              <w:rPr>
                <w:lang w:val="uk-UA"/>
              </w:rPr>
              <w:t xml:space="preserve">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92108F" w:rsidRPr="00F476D4" w:rsidRDefault="0092108F" w:rsidP="000C24A7">
            <w:pPr>
              <w:jc w:val="both"/>
              <w:rPr>
                <w:lang w:val="uk-UA"/>
              </w:rPr>
            </w:pPr>
            <w:r w:rsidRPr="00F476D4">
              <w:rPr>
                <w:b/>
                <w:i/>
                <w:lang w:val="uk-UA"/>
              </w:rPr>
              <w:t>Ставлення:</w:t>
            </w:r>
            <w:r w:rsidRPr="00F476D4">
              <w:rPr>
                <w:lang w:val="uk-UA"/>
              </w:rPr>
              <w:t xml:space="preserve"> усвідомлення взаємозв’язку математики та екології на основі статистичних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92108F" w:rsidRPr="00F476D4" w:rsidRDefault="0092108F" w:rsidP="000C24A7">
            <w:pPr>
              <w:jc w:val="both"/>
              <w:rPr>
                <w:lang w:val="uk-UA"/>
              </w:rPr>
            </w:pPr>
            <w:r w:rsidRPr="00F476D4">
              <w:rPr>
                <w:b/>
                <w:i/>
                <w:lang w:val="uk-UA"/>
              </w:rPr>
              <w:t>Навчальні ресурси:</w:t>
            </w:r>
            <w:r w:rsidRPr="00F476D4">
              <w:rPr>
                <w:lang w:val="uk-UA"/>
              </w:rPr>
              <w:t xml:space="preserve"> навчальні проекти, задачі соціально-економічного, екологічного змісту; задачі, які сприяють усвідомленню цінності здорового способу життя.</w:t>
            </w:r>
          </w:p>
        </w:tc>
      </w:tr>
    </w:tbl>
    <w:p w:rsidR="0092108F" w:rsidRPr="00F476D4" w:rsidRDefault="0092108F" w:rsidP="0092108F">
      <w:pPr>
        <w:rPr>
          <w:lang w:val="uk-UA"/>
        </w:rPr>
      </w:pPr>
    </w:p>
    <w:p w:rsidR="0092108F" w:rsidRDefault="0092108F">
      <w:pPr>
        <w:spacing w:after="200" w:line="276" w:lineRule="auto"/>
        <w:rPr>
          <w:b/>
          <w:highlight w:val="white"/>
          <w:u w:val="single"/>
          <w:lang w:val="uk-UA"/>
        </w:rPr>
      </w:pPr>
      <w:r>
        <w:rPr>
          <w:b/>
          <w:highlight w:val="white"/>
          <w:u w:val="single"/>
          <w:lang w:val="uk-UA"/>
        </w:rPr>
        <w:br w:type="page"/>
      </w:r>
    </w:p>
    <w:p w:rsidR="00151F32" w:rsidRPr="009C6DEC" w:rsidRDefault="00151F32" w:rsidP="0092108F">
      <w:pPr>
        <w:jc w:val="both"/>
        <w:rPr>
          <w:b/>
          <w:highlight w:val="white"/>
          <w:u w:val="single"/>
          <w:lang w:val="uk-UA"/>
        </w:rPr>
      </w:pPr>
      <w:r>
        <w:rPr>
          <w:b/>
          <w:highlight w:val="white"/>
          <w:u w:val="single"/>
          <w:lang w:val="uk-UA"/>
        </w:rPr>
        <w:lastRenderedPageBreak/>
        <w:t>Наскрізні лінії</w:t>
      </w:r>
    </w:p>
    <w:p w:rsidR="00151F32" w:rsidRPr="009C6DEC" w:rsidRDefault="00151F32" w:rsidP="00151F32">
      <w:pPr>
        <w:ind w:firstLine="851"/>
        <w:jc w:val="both"/>
        <w:rPr>
          <w:highlight w:val="white"/>
          <w:lang w:val="uk-UA"/>
        </w:rPr>
      </w:pPr>
      <w:r w:rsidRPr="009C6DEC">
        <w:rPr>
          <w:highlight w:val="white"/>
          <w:lang w:val="uk-UA"/>
        </w:rPr>
        <w:t xml:space="preserve">1. Наскрізна лінія  </w:t>
      </w:r>
      <w:r w:rsidRPr="009C6DEC">
        <w:rPr>
          <w:b/>
          <w:highlight w:val="white"/>
          <w:lang w:val="uk-UA"/>
        </w:rPr>
        <w:t>«</w:t>
      </w:r>
      <w:r w:rsidRPr="009C6DEC">
        <w:rPr>
          <w:b/>
          <w:i/>
          <w:highlight w:val="white"/>
          <w:lang w:val="uk-UA"/>
        </w:rPr>
        <w:t>Екологічна безпека та сталий розвиток</w:t>
      </w:r>
      <w:r w:rsidRPr="009C6DEC">
        <w:rPr>
          <w:b/>
          <w:highlight w:val="white"/>
          <w:lang w:val="uk-UA"/>
        </w:rPr>
        <w:t>»</w:t>
      </w:r>
      <w:r w:rsidRPr="009C6DEC">
        <w:rPr>
          <w:highlight w:val="white"/>
          <w:lang w:val="uk-UA"/>
        </w:rPr>
        <w:t xml:space="preserve"> націлена на формування </w:t>
      </w:r>
      <w:r>
        <w:rPr>
          <w:highlight w:val="white"/>
          <w:lang w:val="uk-UA"/>
        </w:rPr>
        <w:t>у</w:t>
      </w:r>
      <w:r w:rsidRPr="009C6DEC">
        <w:rPr>
          <w:highlight w:val="white"/>
          <w:lang w:val="uk-UA"/>
        </w:rPr>
        <w:t xml:space="preserve"> </w:t>
      </w:r>
      <w:r>
        <w:rPr>
          <w:highlight w:val="white"/>
          <w:lang w:val="uk-UA"/>
        </w:rPr>
        <w:t>студентів</w:t>
      </w:r>
      <w:r w:rsidRPr="009C6DEC">
        <w:rPr>
          <w:highlight w:val="white"/>
          <w:lang w:val="uk-UA"/>
        </w:rPr>
        <w:t xml:space="preserve">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151F32" w:rsidRPr="009C6DEC" w:rsidRDefault="00151F32" w:rsidP="00151F32">
      <w:pPr>
        <w:ind w:firstLine="851"/>
        <w:jc w:val="both"/>
        <w:rPr>
          <w:highlight w:val="white"/>
          <w:lang w:val="uk-UA"/>
        </w:rPr>
      </w:pPr>
      <w:r w:rsidRPr="009C6DEC">
        <w:rPr>
          <w:highlight w:val="white"/>
          <w:lang w:val="uk-UA"/>
        </w:rPr>
        <w:t xml:space="preserve">Проблематика наскрізної лінії “Екологічна безпека та сталий розвиток”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w:t>
      </w:r>
      <w:r>
        <w:rPr>
          <w:highlight w:val="white"/>
          <w:lang w:val="uk-UA"/>
        </w:rPr>
        <w:t>заняття</w:t>
      </w:r>
      <w:r w:rsidRPr="009C6DEC">
        <w:rPr>
          <w:highlight w:val="white"/>
          <w:lang w:val="uk-UA"/>
        </w:rPr>
        <w:t xml:space="preserve"> на відкритому повітрі. При розгляді цієї лінії важливе місце займають відсоткові обчислення, функції, елементи теорії ймовірностей та статистики.</w:t>
      </w:r>
    </w:p>
    <w:p w:rsidR="00151F32" w:rsidRDefault="00151F32" w:rsidP="00151F32">
      <w:pPr>
        <w:ind w:firstLine="851"/>
        <w:jc w:val="both"/>
        <w:rPr>
          <w:highlight w:val="white"/>
          <w:lang w:val="uk-UA"/>
        </w:rPr>
      </w:pPr>
    </w:p>
    <w:p w:rsidR="00151F32" w:rsidRPr="009C6DEC" w:rsidRDefault="00151F32" w:rsidP="00151F32">
      <w:pPr>
        <w:ind w:firstLine="851"/>
        <w:jc w:val="both"/>
        <w:rPr>
          <w:highlight w:val="white"/>
          <w:lang w:val="uk-UA"/>
        </w:rPr>
      </w:pPr>
      <w:r w:rsidRPr="009C6DEC">
        <w:rPr>
          <w:highlight w:val="white"/>
          <w:lang w:val="uk-UA"/>
        </w:rPr>
        <w:t>2.</w:t>
      </w:r>
      <w:r w:rsidRPr="009C6DEC">
        <w:rPr>
          <w:b/>
          <w:highlight w:val="white"/>
          <w:lang w:val="uk-UA"/>
        </w:rPr>
        <w:t xml:space="preserve"> </w:t>
      </w:r>
      <w:r w:rsidRPr="009C6DEC">
        <w:rPr>
          <w:highlight w:val="white"/>
          <w:lang w:val="uk-UA"/>
        </w:rPr>
        <w:t xml:space="preserve">Реалізація наскрізної лінії </w:t>
      </w:r>
      <w:r w:rsidRPr="009C6DEC">
        <w:rPr>
          <w:b/>
          <w:highlight w:val="white"/>
          <w:lang w:val="uk-UA"/>
        </w:rPr>
        <w:t>«</w:t>
      </w:r>
      <w:r w:rsidRPr="009C6DEC">
        <w:rPr>
          <w:b/>
          <w:i/>
          <w:highlight w:val="white"/>
          <w:lang w:val="uk-UA"/>
        </w:rPr>
        <w:t>Громадянська відповідальність</w:t>
      </w:r>
      <w:r w:rsidRPr="009C6DEC">
        <w:rPr>
          <w:b/>
          <w:highlight w:val="white"/>
          <w:lang w:val="uk-UA"/>
        </w:rPr>
        <w:t>»</w:t>
      </w:r>
      <w:r w:rsidRPr="009C6DEC">
        <w:rPr>
          <w:highlight w:val="white"/>
          <w:lang w:val="uk-UA"/>
        </w:rPr>
        <w:t xml:space="preserve"> 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математику з іншими навчальними предметами і розвиває </w:t>
      </w:r>
      <w:r>
        <w:rPr>
          <w:highlight w:val="white"/>
          <w:lang w:val="uk-UA"/>
        </w:rPr>
        <w:t>у студентів</w:t>
      </w:r>
      <w:r w:rsidRPr="009C6DEC">
        <w:rPr>
          <w:highlight w:val="white"/>
          <w:lang w:val="uk-UA"/>
        </w:rPr>
        <w:t xml:space="preserve"> готовність до співпраці, толерантність щодо різноманітних способів діяльності і думок. </w:t>
      </w:r>
    </w:p>
    <w:p w:rsidR="00151F32" w:rsidRPr="009C6DEC" w:rsidRDefault="00151F32" w:rsidP="00151F32">
      <w:pPr>
        <w:ind w:firstLine="851"/>
        <w:jc w:val="both"/>
        <w:rPr>
          <w:highlight w:val="white"/>
          <w:lang w:val="uk-UA"/>
        </w:rPr>
      </w:pPr>
      <w:r w:rsidRPr="009C6DEC">
        <w:rPr>
          <w:highlight w:val="white"/>
          <w:lang w:val="uk-UA"/>
        </w:rPr>
        <w:t xml:space="preserve">Приклад </w:t>
      </w:r>
      <w:r>
        <w:rPr>
          <w:highlight w:val="white"/>
          <w:lang w:val="uk-UA"/>
        </w:rPr>
        <w:t>викладача</w:t>
      </w:r>
      <w:r w:rsidRPr="009C6DEC">
        <w:rPr>
          <w:highlight w:val="white"/>
          <w:lang w:val="uk-UA"/>
        </w:rPr>
        <w:t xml:space="preserve">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w:t>
      </w:r>
      <w:r>
        <w:rPr>
          <w:highlight w:val="white"/>
          <w:lang w:val="uk-UA"/>
        </w:rPr>
        <w:t>студентам</w:t>
      </w:r>
      <w:r w:rsidRPr="009C6DEC">
        <w:rPr>
          <w:highlight w:val="white"/>
          <w:lang w:val="uk-UA"/>
        </w:rPr>
        <w:t xml:space="preserve"> зрозуміти значення кількісних показників при характеристиці суспільства і його розвитку.</w:t>
      </w:r>
    </w:p>
    <w:p w:rsidR="00151F32" w:rsidRDefault="00151F32" w:rsidP="00151F32">
      <w:pPr>
        <w:ind w:firstLine="851"/>
        <w:jc w:val="both"/>
        <w:rPr>
          <w:highlight w:val="white"/>
          <w:lang w:val="uk-UA"/>
        </w:rPr>
      </w:pPr>
    </w:p>
    <w:p w:rsidR="00151F32" w:rsidRPr="009C6DEC" w:rsidRDefault="00151F32" w:rsidP="00151F32">
      <w:pPr>
        <w:ind w:firstLine="851"/>
        <w:jc w:val="both"/>
        <w:rPr>
          <w:highlight w:val="white"/>
          <w:lang w:val="uk-UA"/>
        </w:rPr>
      </w:pPr>
      <w:r w:rsidRPr="009C6DEC">
        <w:rPr>
          <w:highlight w:val="white"/>
          <w:lang w:val="uk-UA"/>
        </w:rPr>
        <w:t>3.</w:t>
      </w:r>
      <w:r w:rsidRPr="009C6DEC">
        <w:rPr>
          <w:b/>
          <w:highlight w:val="white"/>
          <w:lang w:val="uk-UA"/>
        </w:rPr>
        <w:t xml:space="preserve"> </w:t>
      </w:r>
      <w:r w:rsidRPr="009C6DEC">
        <w:rPr>
          <w:highlight w:val="white"/>
          <w:lang w:val="uk-UA"/>
        </w:rPr>
        <w:t xml:space="preserve">Завданням наскрізної лінії </w:t>
      </w:r>
      <w:r w:rsidRPr="009C6DEC">
        <w:rPr>
          <w:b/>
          <w:highlight w:val="white"/>
          <w:lang w:val="uk-UA"/>
        </w:rPr>
        <w:t>«</w:t>
      </w:r>
      <w:r w:rsidRPr="009C6DEC">
        <w:rPr>
          <w:b/>
          <w:i/>
          <w:highlight w:val="white"/>
          <w:lang w:val="uk-UA"/>
        </w:rPr>
        <w:t>Здоров'я і безпека</w:t>
      </w:r>
      <w:r w:rsidRPr="009C6DEC">
        <w:rPr>
          <w:b/>
          <w:highlight w:val="white"/>
          <w:lang w:val="uk-UA"/>
        </w:rPr>
        <w:t>»</w:t>
      </w:r>
      <w:r w:rsidRPr="009C6DEC">
        <w:rPr>
          <w:highlight w:val="white"/>
          <w:lang w:val="uk-UA"/>
        </w:rPr>
        <w:t xml:space="preserve"> є становлення </w:t>
      </w:r>
      <w:r>
        <w:rPr>
          <w:highlight w:val="white"/>
          <w:lang w:val="uk-UA"/>
        </w:rPr>
        <w:t>студента</w:t>
      </w:r>
      <w:r w:rsidRPr="009C6DEC">
        <w:rPr>
          <w:highlight w:val="white"/>
          <w:lang w:val="uk-UA"/>
        </w:rPr>
        <w:t xml:space="preserve"> як емоційно стійкого члена суспільства, здатного вести здоровий спосіб життя і формувати навколо себе безпечне життєве середовище. </w:t>
      </w:r>
    </w:p>
    <w:p w:rsidR="00151F32" w:rsidRDefault="00151F32" w:rsidP="00151F32">
      <w:pPr>
        <w:ind w:firstLine="851"/>
        <w:jc w:val="both"/>
        <w:rPr>
          <w:highlight w:val="white"/>
          <w:lang w:val="uk-UA"/>
        </w:rPr>
      </w:pPr>
      <w:r w:rsidRPr="009C6DEC">
        <w:rPr>
          <w:highlight w:val="white"/>
          <w:lang w:val="uk-UA"/>
        </w:rPr>
        <w:t xml:space="preserve">Наскрізна лінія “Здоров'я і безпека” в курсі математики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теорії ймовірностей та математичної статистики. </w:t>
      </w:r>
    </w:p>
    <w:p w:rsidR="00151F32" w:rsidRDefault="00151F32" w:rsidP="00151F32">
      <w:pPr>
        <w:ind w:firstLine="851"/>
        <w:jc w:val="both"/>
        <w:rPr>
          <w:highlight w:val="white"/>
          <w:lang w:val="uk-UA"/>
        </w:rPr>
      </w:pPr>
    </w:p>
    <w:p w:rsidR="00151F32" w:rsidRPr="009C6DEC" w:rsidRDefault="00151F32" w:rsidP="00151F32">
      <w:pPr>
        <w:ind w:firstLine="851"/>
        <w:jc w:val="both"/>
        <w:rPr>
          <w:highlight w:val="white"/>
          <w:lang w:val="uk-UA"/>
        </w:rPr>
      </w:pPr>
      <w:r w:rsidRPr="009C6DEC">
        <w:rPr>
          <w:highlight w:val="white"/>
          <w:lang w:val="uk-UA"/>
        </w:rPr>
        <w:t>4. Наскрізна лінія «</w:t>
      </w:r>
      <w:r w:rsidRPr="009C6DEC">
        <w:rPr>
          <w:b/>
          <w:i/>
          <w:highlight w:val="white"/>
          <w:lang w:val="uk-UA"/>
        </w:rPr>
        <w:t>Підприємливість та фінансова грамотність</w:t>
      </w:r>
      <w:r w:rsidRPr="009C6DEC">
        <w:rPr>
          <w:b/>
          <w:highlight w:val="white"/>
          <w:lang w:val="uk-UA"/>
        </w:rPr>
        <w:t>»</w:t>
      </w:r>
      <w:r w:rsidRPr="009C6DEC">
        <w:rPr>
          <w:highlight w:val="white"/>
          <w:lang w:val="uk-UA"/>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151F32" w:rsidRPr="009C6DEC" w:rsidRDefault="00151F32" w:rsidP="00151F32">
      <w:pPr>
        <w:ind w:firstLine="851"/>
        <w:jc w:val="both"/>
        <w:rPr>
          <w:highlight w:val="white"/>
          <w:lang w:val="uk-UA"/>
        </w:rPr>
      </w:pPr>
      <w:r w:rsidRPr="009C6DEC">
        <w:rPr>
          <w:highlight w:val="white"/>
          <w:lang w:val="uk-UA"/>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функцій.</w:t>
      </w:r>
    </w:p>
    <w:p w:rsidR="00151F32" w:rsidRDefault="00151F32" w:rsidP="00151F32">
      <w:pPr>
        <w:pStyle w:val="tcbmf"/>
        <w:shd w:val="clear" w:color="auto" w:fill="FFFFFF"/>
        <w:spacing w:before="0" w:beforeAutospacing="0" w:after="0" w:afterAutospacing="0"/>
        <w:jc w:val="center"/>
        <w:rPr>
          <w:b/>
          <w:bCs/>
          <w:color w:val="000000"/>
          <w:u w:val="single"/>
          <w:lang w:val="uk-UA"/>
        </w:rPr>
      </w:pPr>
    </w:p>
    <w:p w:rsidR="00151F32" w:rsidRDefault="00151F32" w:rsidP="00151F32">
      <w:pPr>
        <w:pStyle w:val="tcbmf"/>
        <w:shd w:val="clear" w:color="auto" w:fill="FFFFFF"/>
        <w:spacing w:before="0" w:beforeAutospacing="0" w:after="0" w:afterAutospacing="0"/>
        <w:jc w:val="center"/>
        <w:rPr>
          <w:b/>
          <w:bCs/>
          <w:color w:val="000000"/>
          <w:u w:val="single"/>
          <w:lang w:val="uk-UA"/>
        </w:rPr>
      </w:pPr>
    </w:p>
    <w:p w:rsidR="00151F32" w:rsidRDefault="00151F32" w:rsidP="00151F32">
      <w:pPr>
        <w:pStyle w:val="tcbmf"/>
        <w:shd w:val="clear" w:color="auto" w:fill="FFFFFF"/>
        <w:spacing w:before="0" w:beforeAutospacing="0" w:after="0" w:afterAutospacing="0"/>
        <w:jc w:val="center"/>
        <w:rPr>
          <w:b/>
          <w:bCs/>
          <w:color w:val="000000"/>
          <w:u w:val="single"/>
          <w:lang w:val="uk-UA"/>
        </w:rPr>
      </w:pPr>
    </w:p>
    <w:p w:rsidR="00151F32" w:rsidRPr="009C6DEC" w:rsidRDefault="00151F32" w:rsidP="00151F32">
      <w:pPr>
        <w:pStyle w:val="tcbmf"/>
        <w:shd w:val="clear" w:color="auto" w:fill="FFFFFF"/>
        <w:spacing w:before="0" w:beforeAutospacing="0" w:after="0" w:afterAutospacing="0"/>
        <w:jc w:val="center"/>
        <w:rPr>
          <w:b/>
          <w:bCs/>
          <w:color w:val="000000"/>
          <w:u w:val="single"/>
          <w:lang w:val="uk-UA"/>
        </w:rPr>
      </w:pPr>
    </w:p>
    <w:p w:rsidR="00151F32" w:rsidRDefault="00151F32" w:rsidP="00151F32">
      <w:pPr>
        <w:spacing w:after="200" w:line="276" w:lineRule="auto"/>
        <w:rPr>
          <w:b/>
          <w:bCs/>
          <w:color w:val="000000"/>
          <w:u w:val="single"/>
          <w:lang w:val="uk-UA"/>
        </w:rPr>
      </w:pPr>
      <w:r>
        <w:rPr>
          <w:b/>
          <w:bCs/>
          <w:color w:val="000000"/>
          <w:u w:val="single"/>
          <w:lang w:val="uk-UA"/>
        </w:rPr>
        <w:br w:type="page"/>
      </w:r>
    </w:p>
    <w:p w:rsidR="00151F32"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lastRenderedPageBreak/>
        <w:t>3. Програма навчальної дисципліни</w:t>
      </w:r>
    </w:p>
    <w:p w:rsidR="00151F32" w:rsidRPr="009C6DEC" w:rsidRDefault="00151F32" w:rsidP="00151F32">
      <w:pPr>
        <w:jc w:val="center"/>
        <w:rPr>
          <w:lang w:val="uk-UA"/>
        </w:rPr>
      </w:pPr>
    </w:p>
    <w:tbl>
      <w:tblPr>
        <w:tblW w:w="1012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590"/>
        <w:gridCol w:w="284"/>
        <w:gridCol w:w="4252"/>
      </w:tblGrid>
      <w:tr w:rsidR="00151F32" w:rsidRPr="009C6DEC" w:rsidTr="00151F32">
        <w:tc>
          <w:tcPr>
            <w:tcW w:w="5874" w:type="dxa"/>
            <w:gridSpan w:val="2"/>
            <w:shd w:val="clear" w:color="auto" w:fill="auto"/>
            <w:vAlign w:val="center"/>
          </w:tcPr>
          <w:p w:rsidR="00151F32" w:rsidRPr="009C6DEC" w:rsidRDefault="00151F32" w:rsidP="00151F32">
            <w:pPr>
              <w:jc w:val="center"/>
              <w:rPr>
                <w:b/>
                <w:lang w:val="uk-UA"/>
              </w:rPr>
            </w:pPr>
            <w:r w:rsidRPr="009C6DEC">
              <w:rPr>
                <w:b/>
                <w:lang w:val="uk-UA"/>
              </w:rPr>
              <w:t>Очікувані результати навчально-пізнавальної діяльності учнів</w:t>
            </w:r>
          </w:p>
        </w:tc>
        <w:tc>
          <w:tcPr>
            <w:tcW w:w="4252" w:type="dxa"/>
            <w:vAlign w:val="center"/>
          </w:tcPr>
          <w:p w:rsidR="00151F32" w:rsidRPr="009C6DEC" w:rsidRDefault="00151F32" w:rsidP="00151F32">
            <w:pPr>
              <w:jc w:val="center"/>
              <w:rPr>
                <w:lang w:val="uk-UA"/>
              </w:rPr>
            </w:pPr>
            <w:r w:rsidRPr="009C6DEC">
              <w:rPr>
                <w:b/>
                <w:lang w:val="uk-UA"/>
              </w:rPr>
              <w:t xml:space="preserve">Зміст навчального матеріалу </w:t>
            </w:r>
          </w:p>
        </w:tc>
      </w:tr>
      <w:tr w:rsidR="00151F32" w:rsidRPr="009C6DEC" w:rsidTr="00151F32">
        <w:tc>
          <w:tcPr>
            <w:tcW w:w="10126" w:type="dxa"/>
            <w:gridSpan w:val="3"/>
          </w:tcPr>
          <w:p w:rsidR="00151F32" w:rsidRPr="009C6DEC" w:rsidRDefault="00151F32" w:rsidP="00151F32">
            <w:pPr>
              <w:rPr>
                <w:b/>
                <w:lang w:val="uk-UA"/>
              </w:rPr>
            </w:pPr>
            <w:r w:rsidRPr="009C6DEC">
              <w:rPr>
                <w:b/>
                <w:lang w:val="uk-UA"/>
              </w:rPr>
              <w:t>Тема 1. ФУНКЦІЇ, ЇХНІ ВЛАСТИВОСТІ ТА ГРАФІКИ</w:t>
            </w:r>
          </w:p>
        </w:tc>
      </w:tr>
      <w:tr w:rsidR="00151F32" w:rsidRPr="009C6DEC" w:rsidTr="00151F32">
        <w:tc>
          <w:tcPr>
            <w:tcW w:w="5874" w:type="dxa"/>
            <w:gridSpan w:val="2"/>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 xml:space="preserve">користується </w:t>
            </w:r>
            <w:r w:rsidRPr="009C6DEC">
              <w:rPr>
                <w:lang w:val="uk-UA"/>
              </w:rPr>
              <w:t>різними способами задання функцій;</w:t>
            </w:r>
          </w:p>
          <w:p w:rsidR="00151F32" w:rsidRPr="009C6DEC" w:rsidRDefault="00151F32" w:rsidP="00151F32">
            <w:pPr>
              <w:rPr>
                <w:lang w:val="uk-UA"/>
              </w:rPr>
            </w:pPr>
            <w:r w:rsidRPr="009C6DEC">
              <w:rPr>
                <w:b/>
                <w:lang w:val="uk-UA"/>
              </w:rPr>
              <w:t xml:space="preserve">знаходить </w:t>
            </w:r>
            <w:r w:rsidRPr="009C6DEC">
              <w:rPr>
                <w:lang w:val="uk-UA"/>
              </w:rPr>
              <w:t>область визначення функціональних залежностей; значення функцій при заданих значеннях аргументу і значення аргументу, за яких функція набуває даного значення;</w:t>
            </w:r>
          </w:p>
          <w:p w:rsidR="00151F32" w:rsidRPr="009C6DEC" w:rsidRDefault="00151F32" w:rsidP="00151F32">
            <w:pPr>
              <w:rPr>
                <w:lang w:val="uk-UA"/>
              </w:rPr>
            </w:pPr>
            <w:r w:rsidRPr="009C6DEC">
              <w:rPr>
                <w:b/>
                <w:lang w:val="uk-UA"/>
              </w:rPr>
              <w:t xml:space="preserve">встановлює </w:t>
            </w:r>
            <w:r w:rsidRPr="009C6DEC">
              <w:rPr>
                <w:lang w:val="uk-UA"/>
              </w:rPr>
              <w:t>за графіком функції її основні властивості;</w:t>
            </w:r>
          </w:p>
          <w:p w:rsidR="00151F32" w:rsidRPr="009C6DEC" w:rsidRDefault="00151F32" w:rsidP="00151F32">
            <w:pPr>
              <w:rPr>
                <w:lang w:val="uk-UA"/>
              </w:rPr>
            </w:pPr>
            <w:r w:rsidRPr="009C6DEC">
              <w:rPr>
                <w:b/>
                <w:lang w:val="uk-UA"/>
              </w:rPr>
              <w:t xml:space="preserve">встановлює </w:t>
            </w:r>
            <w:r w:rsidRPr="009C6DEC">
              <w:rPr>
                <w:lang w:val="uk-UA"/>
              </w:rPr>
              <w:t>властивості функцій;</w:t>
            </w:r>
          </w:p>
          <w:p w:rsidR="00151F32" w:rsidRPr="009C6DEC" w:rsidRDefault="00151F32" w:rsidP="00151F32">
            <w:pPr>
              <w:rPr>
                <w:lang w:val="uk-UA"/>
              </w:rPr>
            </w:pPr>
            <w:r w:rsidRPr="009C6DEC">
              <w:rPr>
                <w:b/>
                <w:lang w:val="uk-UA"/>
              </w:rPr>
              <w:t xml:space="preserve">обчислює та порівнює </w:t>
            </w:r>
            <w:r w:rsidRPr="009C6DEC">
              <w:rPr>
                <w:lang w:val="uk-UA"/>
              </w:rPr>
              <w:t>значення виразів, які містять степені з раціональними показниками, корені;</w:t>
            </w:r>
          </w:p>
          <w:p w:rsidR="00151F32" w:rsidRPr="009C6DEC" w:rsidRDefault="00151F32" w:rsidP="00151F32">
            <w:pPr>
              <w:rPr>
                <w:lang w:val="uk-UA"/>
              </w:rPr>
            </w:pPr>
            <w:r w:rsidRPr="009C6DEC">
              <w:rPr>
                <w:b/>
                <w:lang w:val="uk-UA"/>
              </w:rPr>
              <w:t xml:space="preserve">розпізнає та схематично зображує </w:t>
            </w:r>
            <w:r w:rsidRPr="009C6DEC">
              <w:rPr>
                <w:lang w:val="uk-UA"/>
              </w:rPr>
              <w:t xml:space="preserve">графіки степеневих функцій; </w:t>
            </w:r>
          </w:p>
          <w:p w:rsidR="00151F32" w:rsidRPr="009C6DEC" w:rsidRDefault="00151F32" w:rsidP="00151F32">
            <w:pPr>
              <w:rPr>
                <w:lang w:val="uk-UA"/>
              </w:rPr>
            </w:pPr>
            <w:r w:rsidRPr="009C6DEC">
              <w:rPr>
                <w:b/>
                <w:lang w:val="uk-UA"/>
              </w:rPr>
              <w:t xml:space="preserve">моделює </w:t>
            </w:r>
            <w:r w:rsidRPr="009C6DEC">
              <w:rPr>
                <w:lang w:val="uk-UA"/>
              </w:rPr>
              <w:t>реальні процеси за допомогою степеневих функцій.</w:t>
            </w:r>
          </w:p>
        </w:tc>
        <w:tc>
          <w:tcPr>
            <w:tcW w:w="4252" w:type="dxa"/>
          </w:tcPr>
          <w:p w:rsidR="00151F32" w:rsidRPr="009C6DEC" w:rsidRDefault="00151F32" w:rsidP="00151F32">
            <w:pPr>
              <w:rPr>
                <w:lang w:val="uk-UA"/>
              </w:rPr>
            </w:pPr>
            <w:r w:rsidRPr="009C6DEC">
              <w:rPr>
                <w:lang w:val="uk-UA"/>
              </w:rPr>
              <w:t xml:space="preserve">Числові функції та їх властивості. Способи задання функцій. Парні та непарні функції. </w:t>
            </w:r>
          </w:p>
          <w:p w:rsidR="00151F32" w:rsidRPr="009C6DEC" w:rsidRDefault="00151F32" w:rsidP="00151F32">
            <w:pPr>
              <w:rPr>
                <w:lang w:val="uk-UA"/>
              </w:rPr>
            </w:pPr>
            <w:r w:rsidRPr="009C6DEC">
              <w:rPr>
                <w:lang w:val="uk-UA"/>
              </w:rPr>
              <w:t xml:space="preserve">Корінь n-го степеня. Арифметичний корінь n-го степеня, його властивості. </w:t>
            </w:r>
          </w:p>
          <w:p w:rsidR="00151F32" w:rsidRPr="009C6DEC" w:rsidRDefault="00151F32" w:rsidP="00151F32">
            <w:pPr>
              <w:rPr>
                <w:lang w:val="uk-UA"/>
              </w:rPr>
            </w:pPr>
            <w:r w:rsidRPr="009C6DEC">
              <w:rPr>
                <w:lang w:val="uk-UA"/>
              </w:rPr>
              <w:t>Степінь з раціональним показником, та його властивості</w:t>
            </w:r>
          </w:p>
          <w:p w:rsidR="00151F32" w:rsidRPr="009C6DEC" w:rsidRDefault="00151F32" w:rsidP="00151F32">
            <w:pPr>
              <w:rPr>
                <w:lang w:val="uk-UA"/>
              </w:rPr>
            </w:pPr>
            <w:r w:rsidRPr="009C6DEC">
              <w:rPr>
                <w:lang w:val="uk-UA"/>
              </w:rPr>
              <w:t>Степеневі функції, їхні властивості та графіки.</w:t>
            </w:r>
          </w:p>
        </w:tc>
      </w:tr>
      <w:tr w:rsidR="00151F32" w:rsidRPr="009C6DEC" w:rsidTr="00151F32">
        <w:tc>
          <w:tcPr>
            <w:tcW w:w="10126" w:type="dxa"/>
            <w:gridSpan w:val="3"/>
            <w:vAlign w:val="center"/>
          </w:tcPr>
          <w:p w:rsidR="00151F32" w:rsidRPr="009C6DEC" w:rsidRDefault="00151F32" w:rsidP="00151F32">
            <w:pPr>
              <w:rPr>
                <w:b/>
                <w:lang w:val="uk-UA"/>
              </w:rPr>
            </w:pPr>
            <w:r w:rsidRPr="009C6DEC">
              <w:rPr>
                <w:b/>
                <w:lang w:val="uk-UA"/>
              </w:rPr>
              <w:t xml:space="preserve">Тема 2. ПАРАЛЕЛЬНІСТЬ ПРЯМИХ І ПЛОЩИН У ПРОСТОРІ </w:t>
            </w:r>
          </w:p>
        </w:tc>
      </w:tr>
      <w:tr w:rsidR="00151F32" w:rsidRPr="009C6DEC" w:rsidTr="00151F32">
        <w:tc>
          <w:tcPr>
            <w:tcW w:w="5874" w:type="dxa"/>
            <w:gridSpan w:val="2"/>
            <w:vAlign w:val="center"/>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називає</w:t>
            </w:r>
            <w:r w:rsidRPr="009C6DEC">
              <w:rPr>
                <w:lang w:val="uk-UA"/>
              </w:rPr>
              <w:t xml:space="preserve"> основні поняття стереометрії;</w:t>
            </w:r>
          </w:p>
          <w:p w:rsidR="00151F32" w:rsidRPr="009C6DEC" w:rsidRDefault="00151F32" w:rsidP="00151F32">
            <w:pPr>
              <w:rPr>
                <w:b/>
                <w:lang w:val="uk-UA"/>
              </w:rPr>
            </w:pPr>
            <w:r w:rsidRPr="009C6DEC">
              <w:rPr>
                <w:b/>
                <w:lang w:val="uk-UA"/>
              </w:rPr>
              <w:t xml:space="preserve">розрізняє </w:t>
            </w:r>
            <w:r w:rsidRPr="009C6DEC">
              <w:rPr>
                <w:lang w:val="uk-UA"/>
              </w:rPr>
              <w:t>означувані та не означувані поняття, аксіоми та теореми;</w:t>
            </w:r>
          </w:p>
          <w:p w:rsidR="00151F32" w:rsidRPr="009C6DEC" w:rsidRDefault="00151F32" w:rsidP="00151F32">
            <w:pPr>
              <w:rPr>
                <w:lang w:val="uk-UA"/>
              </w:rPr>
            </w:pPr>
            <w:r w:rsidRPr="009C6DEC">
              <w:rPr>
                <w:b/>
                <w:lang w:val="uk-UA"/>
              </w:rPr>
              <w:t>формулює</w:t>
            </w:r>
            <w:r w:rsidRPr="009C6DEC">
              <w:rPr>
                <w:lang w:val="uk-UA"/>
              </w:rPr>
              <w:t xml:space="preserve"> аксіоми стереометрії та наслідки з них;</w:t>
            </w:r>
          </w:p>
          <w:p w:rsidR="00151F32" w:rsidRPr="009C6DEC" w:rsidRDefault="00151F32" w:rsidP="00151F32">
            <w:pPr>
              <w:rPr>
                <w:lang w:val="uk-UA"/>
              </w:rPr>
            </w:pPr>
            <w:r w:rsidRPr="009C6DEC">
              <w:rPr>
                <w:b/>
                <w:lang w:val="uk-UA"/>
              </w:rPr>
              <w:t>застосовує</w:t>
            </w:r>
            <w:r w:rsidRPr="009C6DEC">
              <w:rPr>
                <w:lang w:val="uk-UA"/>
              </w:rPr>
              <w:t xml:space="preserve"> аксіоми стереометрії та наслідки з них до розв’язання нескладних задач;</w:t>
            </w:r>
          </w:p>
          <w:p w:rsidR="00151F32" w:rsidRPr="009C6DEC" w:rsidRDefault="00151F32" w:rsidP="00151F32">
            <w:pPr>
              <w:rPr>
                <w:lang w:val="uk-UA"/>
              </w:rPr>
            </w:pPr>
            <w:r w:rsidRPr="009C6DEC">
              <w:rPr>
                <w:b/>
                <w:lang w:val="uk-UA"/>
              </w:rPr>
              <w:t xml:space="preserve">класифікує </w:t>
            </w:r>
            <w:r w:rsidRPr="009C6DEC">
              <w:rPr>
                <w:lang w:val="uk-UA"/>
              </w:rPr>
              <w:t>за певними ознаками</w:t>
            </w:r>
            <w:r w:rsidRPr="009C6DEC">
              <w:rPr>
                <w:b/>
                <w:lang w:val="uk-UA"/>
              </w:rPr>
              <w:t xml:space="preserve"> </w:t>
            </w:r>
            <w:r w:rsidRPr="009C6DEC">
              <w:rPr>
                <w:lang w:val="uk-UA"/>
              </w:rPr>
              <w:t>взаємне розміщення прямих, прямих і площин, площин у просторі за кількістю їх спільних точок;</w:t>
            </w:r>
          </w:p>
          <w:p w:rsidR="00151F32" w:rsidRPr="009C6DEC" w:rsidRDefault="00151F32" w:rsidP="00151F32">
            <w:pPr>
              <w:rPr>
                <w:lang w:val="uk-UA"/>
              </w:rPr>
            </w:pPr>
            <w:r w:rsidRPr="009C6DEC">
              <w:rPr>
                <w:b/>
                <w:lang w:val="uk-UA"/>
              </w:rPr>
              <w:t xml:space="preserve">встановлює </w:t>
            </w:r>
            <w:r w:rsidRPr="009C6DEC">
              <w:rPr>
                <w:lang w:val="uk-UA"/>
              </w:rPr>
              <w:t>паралельність прямих, прямої та площини, двох площин;</w:t>
            </w:r>
          </w:p>
          <w:p w:rsidR="00151F32" w:rsidRPr="009C6DEC" w:rsidRDefault="00151F32" w:rsidP="00151F32">
            <w:pPr>
              <w:rPr>
                <w:lang w:val="uk-UA"/>
              </w:rPr>
            </w:pPr>
            <w:r w:rsidRPr="009C6DEC">
              <w:rPr>
                <w:b/>
                <w:lang w:val="uk-UA"/>
              </w:rPr>
              <w:t>з’ясовує</w:t>
            </w:r>
            <w:r w:rsidRPr="009C6DEC">
              <w:rPr>
                <w:lang w:val="uk-UA"/>
              </w:rPr>
              <w:t>, чи є дві прямі мимобіжними;</w:t>
            </w:r>
          </w:p>
          <w:p w:rsidR="00151F32" w:rsidRPr="009C6DEC" w:rsidRDefault="00151F32" w:rsidP="00151F32">
            <w:pPr>
              <w:rPr>
                <w:lang w:val="uk-UA"/>
              </w:rPr>
            </w:pPr>
            <w:r w:rsidRPr="009C6DEC">
              <w:rPr>
                <w:b/>
                <w:lang w:val="uk-UA"/>
              </w:rPr>
              <w:t>зображає</w:t>
            </w:r>
            <w:r w:rsidRPr="009C6DEC">
              <w:rPr>
                <w:lang w:val="uk-UA"/>
              </w:rPr>
              <w:t xml:space="preserve"> фігури у просторі;</w:t>
            </w:r>
          </w:p>
          <w:p w:rsidR="00151F32" w:rsidRPr="009C6DEC" w:rsidRDefault="00151F32" w:rsidP="00151F32">
            <w:pPr>
              <w:rPr>
                <w:lang w:val="uk-UA"/>
              </w:rPr>
            </w:pPr>
            <w:r w:rsidRPr="009C6DEC">
              <w:rPr>
                <w:b/>
                <w:lang w:val="uk-UA"/>
              </w:rPr>
              <w:t xml:space="preserve">застосовує </w:t>
            </w:r>
            <w:r w:rsidRPr="009C6DEC">
              <w:rPr>
                <w:lang w:val="uk-UA"/>
              </w:rPr>
              <w:t>відношення паралельності між прямими і площинами у просторі до опису відношень між об’єктами навколишнього світу.</w:t>
            </w:r>
          </w:p>
        </w:tc>
        <w:tc>
          <w:tcPr>
            <w:tcW w:w="4252" w:type="dxa"/>
          </w:tcPr>
          <w:p w:rsidR="00151F32" w:rsidRPr="009C6DEC" w:rsidRDefault="00151F32" w:rsidP="00151F32">
            <w:pPr>
              <w:rPr>
                <w:lang w:val="uk-UA"/>
              </w:rPr>
            </w:pPr>
            <w:r w:rsidRPr="009C6DEC">
              <w:rPr>
                <w:lang w:val="uk-UA"/>
              </w:rPr>
              <w:t>Основні поняття, аксіоми стереометрії та найпростіші наслідки з них.</w:t>
            </w:r>
          </w:p>
          <w:p w:rsidR="00151F32" w:rsidRPr="009C6DEC" w:rsidRDefault="00151F32" w:rsidP="00151F32">
            <w:pPr>
              <w:rPr>
                <w:lang w:val="uk-UA"/>
              </w:rPr>
            </w:pPr>
            <w:r w:rsidRPr="009C6DEC">
              <w:rPr>
                <w:lang w:val="uk-UA"/>
              </w:rPr>
              <w:t>Взаємне розміщення прямих у просторі. Паралельне проектування і його властивості. Зображення фігур у стереометрії. Паралельність прямої та площини. Паралельність площин.</w:t>
            </w:r>
          </w:p>
        </w:tc>
      </w:tr>
      <w:tr w:rsidR="00151F32" w:rsidRPr="009C6DEC" w:rsidTr="00151F32">
        <w:tc>
          <w:tcPr>
            <w:tcW w:w="10126" w:type="dxa"/>
            <w:gridSpan w:val="3"/>
          </w:tcPr>
          <w:p w:rsidR="00151F32" w:rsidRPr="009C6DEC" w:rsidRDefault="00151F32" w:rsidP="00151F32">
            <w:pPr>
              <w:rPr>
                <w:b/>
                <w:lang w:val="uk-UA"/>
              </w:rPr>
            </w:pPr>
            <w:r w:rsidRPr="009C6DEC">
              <w:rPr>
                <w:b/>
                <w:lang w:val="uk-UA"/>
              </w:rPr>
              <w:t xml:space="preserve">Тема 3. ТРИГОНОМЕТРИЧНІ ФУНКЦІЇ </w:t>
            </w:r>
          </w:p>
        </w:tc>
      </w:tr>
      <w:tr w:rsidR="00151F32" w:rsidRPr="009C6DEC" w:rsidTr="00151F32">
        <w:tc>
          <w:tcPr>
            <w:tcW w:w="5874" w:type="dxa"/>
            <w:gridSpan w:val="2"/>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 xml:space="preserve">вміє </w:t>
            </w:r>
            <w:r w:rsidRPr="009C6DEC">
              <w:rPr>
                <w:lang w:val="uk-UA"/>
              </w:rPr>
              <w:t>переходити від радіанної міри кута до градусної й навпаки;</w:t>
            </w:r>
          </w:p>
          <w:p w:rsidR="00151F32" w:rsidRPr="009C6DEC" w:rsidRDefault="00151F32" w:rsidP="00151F32">
            <w:pPr>
              <w:rPr>
                <w:lang w:val="uk-UA"/>
              </w:rPr>
            </w:pPr>
            <w:r w:rsidRPr="009C6DEC">
              <w:rPr>
                <w:b/>
                <w:lang w:val="uk-UA"/>
              </w:rPr>
              <w:t xml:space="preserve">встановлює </w:t>
            </w:r>
            <w:r w:rsidRPr="009C6DEC">
              <w:rPr>
                <w:lang w:val="uk-UA"/>
              </w:rPr>
              <w:t>відповідність між дійсними числами і точками на одиничному колі;</w:t>
            </w:r>
          </w:p>
          <w:p w:rsidR="00151F32" w:rsidRPr="009C6DEC" w:rsidRDefault="00151F32" w:rsidP="00151F32">
            <w:pPr>
              <w:rPr>
                <w:lang w:val="uk-UA"/>
              </w:rPr>
            </w:pPr>
            <w:r w:rsidRPr="009C6DEC">
              <w:rPr>
                <w:b/>
                <w:lang w:val="uk-UA"/>
              </w:rPr>
              <w:t xml:space="preserve">розпізнає і схематично будує </w:t>
            </w:r>
            <w:r w:rsidRPr="009C6DEC">
              <w:rPr>
                <w:lang w:val="uk-UA"/>
              </w:rPr>
              <w:t>графіки тригонометричних функцій;</w:t>
            </w:r>
          </w:p>
          <w:p w:rsidR="00151F32" w:rsidRPr="009C6DEC" w:rsidRDefault="00151F32" w:rsidP="00151F32">
            <w:pPr>
              <w:rPr>
                <w:lang w:val="uk-UA"/>
              </w:rPr>
            </w:pPr>
            <w:r w:rsidRPr="009C6DEC">
              <w:rPr>
                <w:b/>
                <w:lang w:val="uk-UA"/>
              </w:rPr>
              <w:t xml:space="preserve">ілюструє </w:t>
            </w:r>
            <w:r w:rsidRPr="009C6DEC">
              <w:rPr>
                <w:lang w:val="uk-UA"/>
              </w:rPr>
              <w:t>властивості тригонометричних функцій за допомогою графіків;</w:t>
            </w:r>
          </w:p>
          <w:p w:rsidR="00151F32" w:rsidRPr="009C6DEC" w:rsidRDefault="00151F32" w:rsidP="00151F32">
            <w:pPr>
              <w:rPr>
                <w:lang w:val="uk-UA"/>
              </w:rPr>
            </w:pPr>
            <w:r w:rsidRPr="009C6DEC">
              <w:rPr>
                <w:b/>
                <w:lang w:val="uk-UA"/>
              </w:rPr>
              <w:t xml:space="preserve">перетворює </w:t>
            </w:r>
            <w:r w:rsidRPr="009C6DEC">
              <w:rPr>
                <w:lang w:val="uk-UA"/>
              </w:rPr>
              <w:t>нескладні тригонометричні вирази;</w:t>
            </w:r>
          </w:p>
          <w:p w:rsidR="00151F32" w:rsidRPr="009C6DEC" w:rsidRDefault="00151F32" w:rsidP="00151F32">
            <w:pPr>
              <w:rPr>
                <w:lang w:val="uk-UA"/>
              </w:rPr>
            </w:pPr>
            <w:r w:rsidRPr="009C6DEC">
              <w:rPr>
                <w:b/>
                <w:lang w:val="uk-UA"/>
              </w:rPr>
              <w:t xml:space="preserve">застосовує </w:t>
            </w:r>
            <w:r w:rsidRPr="009C6DEC">
              <w:rPr>
                <w:lang w:val="uk-UA"/>
              </w:rPr>
              <w:t>тригонометричні функції до опису реальних процесів;</w:t>
            </w:r>
          </w:p>
          <w:p w:rsidR="00151F32" w:rsidRPr="009C6DEC" w:rsidRDefault="00151F32" w:rsidP="00151F32">
            <w:pPr>
              <w:rPr>
                <w:lang w:val="uk-UA"/>
              </w:rPr>
            </w:pPr>
            <w:r w:rsidRPr="009C6DEC">
              <w:rPr>
                <w:b/>
                <w:lang w:val="uk-UA"/>
              </w:rPr>
              <w:t xml:space="preserve">розв’язує </w:t>
            </w:r>
            <w:r w:rsidRPr="009C6DEC">
              <w:rPr>
                <w:lang w:val="uk-UA"/>
              </w:rPr>
              <w:t>найпростіші тригонометричні рівняння.</w:t>
            </w:r>
          </w:p>
        </w:tc>
        <w:tc>
          <w:tcPr>
            <w:tcW w:w="4252" w:type="dxa"/>
          </w:tcPr>
          <w:p w:rsidR="00151F32" w:rsidRPr="009C6DEC" w:rsidRDefault="00151F32" w:rsidP="00151F32">
            <w:pPr>
              <w:rPr>
                <w:lang w:val="uk-UA"/>
              </w:rPr>
            </w:pPr>
            <w:r w:rsidRPr="009C6DEC">
              <w:rPr>
                <w:lang w:val="uk-UA"/>
              </w:rPr>
              <w:t>Синус, косинус, тангенс, кута. Радіанне вимірювання кутів.</w:t>
            </w:r>
          </w:p>
          <w:p w:rsidR="00151F32" w:rsidRPr="009C6DEC" w:rsidRDefault="00151F32" w:rsidP="00151F32">
            <w:pPr>
              <w:rPr>
                <w:lang w:val="uk-UA"/>
              </w:rPr>
            </w:pPr>
            <w:r w:rsidRPr="009C6DEC">
              <w:rPr>
                <w:lang w:val="uk-UA"/>
              </w:rPr>
              <w:t>Тригонометричні функції числового аргументу. Основні співвідношення між тригонометричними функціями одного аргументу. Формули зведення.</w:t>
            </w:r>
          </w:p>
          <w:p w:rsidR="00151F32" w:rsidRPr="009C6DEC" w:rsidRDefault="00151F32" w:rsidP="00151F32">
            <w:pPr>
              <w:rPr>
                <w:lang w:val="uk-UA"/>
              </w:rPr>
            </w:pPr>
            <w:r w:rsidRPr="009C6DEC">
              <w:rPr>
                <w:lang w:val="uk-UA"/>
              </w:rPr>
              <w:t>Періодичність функцій. Властивості та графіки тригонометричних функцій.</w:t>
            </w:r>
          </w:p>
          <w:p w:rsidR="00151F32" w:rsidRPr="009C6DEC" w:rsidRDefault="00151F32" w:rsidP="00151F32">
            <w:pPr>
              <w:rPr>
                <w:lang w:val="uk-UA"/>
              </w:rPr>
            </w:pPr>
            <w:r w:rsidRPr="009C6DEC">
              <w:rPr>
                <w:lang w:val="uk-UA"/>
              </w:rPr>
              <w:t>Формули додавання для тригонометричних функцій та наслідки з них.</w:t>
            </w:r>
          </w:p>
          <w:p w:rsidR="00151F32" w:rsidRPr="009C6DEC" w:rsidRDefault="00151F32" w:rsidP="00151F32">
            <w:pPr>
              <w:rPr>
                <w:lang w:val="uk-UA"/>
              </w:rPr>
            </w:pPr>
            <w:r w:rsidRPr="009C6DEC">
              <w:rPr>
                <w:lang w:val="uk-UA"/>
              </w:rPr>
              <w:t>Найпростіші тригонометричні рівняння.</w:t>
            </w:r>
          </w:p>
        </w:tc>
      </w:tr>
      <w:tr w:rsidR="00151F32" w:rsidRPr="009C6DEC" w:rsidTr="00151F32">
        <w:tc>
          <w:tcPr>
            <w:tcW w:w="10126" w:type="dxa"/>
            <w:gridSpan w:val="3"/>
            <w:vAlign w:val="bottom"/>
          </w:tcPr>
          <w:p w:rsidR="00151F32" w:rsidRPr="009C6DEC" w:rsidRDefault="00151F32" w:rsidP="00151F32">
            <w:pPr>
              <w:rPr>
                <w:lang w:val="uk-UA"/>
              </w:rPr>
            </w:pPr>
            <w:r w:rsidRPr="009C6DEC">
              <w:rPr>
                <w:b/>
                <w:lang w:val="uk-UA"/>
              </w:rPr>
              <w:t xml:space="preserve">Тема 4. ПОКАЗНИКОВА ТА ЛОГАРИФМІЧНА ФУНКЦІЇ </w:t>
            </w:r>
          </w:p>
        </w:tc>
      </w:tr>
      <w:tr w:rsidR="00151F32" w:rsidRPr="0092108F" w:rsidTr="00151F32">
        <w:tc>
          <w:tcPr>
            <w:tcW w:w="5590" w:type="dxa"/>
            <w:vAlign w:val="bottom"/>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lastRenderedPageBreak/>
              <w:t xml:space="preserve">розпізнає і будує </w:t>
            </w:r>
            <w:r w:rsidRPr="009C6DEC">
              <w:rPr>
                <w:lang w:val="uk-UA"/>
              </w:rPr>
              <w:t>графіки показникової і логарифмічної функцій;</w:t>
            </w:r>
          </w:p>
          <w:p w:rsidR="00151F32" w:rsidRPr="009C6DEC" w:rsidRDefault="00151F32" w:rsidP="00151F32">
            <w:pPr>
              <w:rPr>
                <w:lang w:val="uk-UA"/>
              </w:rPr>
            </w:pPr>
            <w:r w:rsidRPr="009C6DEC">
              <w:rPr>
                <w:lang w:val="uk-UA"/>
              </w:rPr>
              <w:t xml:space="preserve"> </w:t>
            </w:r>
            <w:r w:rsidRPr="009C6DEC">
              <w:rPr>
                <w:b/>
                <w:lang w:val="uk-UA"/>
              </w:rPr>
              <w:t xml:space="preserve">ілюструє </w:t>
            </w:r>
            <w:r w:rsidRPr="009C6DEC">
              <w:rPr>
                <w:lang w:val="uk-UA"/>
              </w:rPr>
              <w:t>властивості показникової і логарифмічної функцій за допомогою графіків;</w:t>
            </w:r>
          </w:p>
          <w:p w:rsidR="00151F32" w:rsidRPr="009C6DEC" w:rsidRDefault="00151F32" w:rsidP="00151F32">
            <w:pPr>
              <w:rPr>
                <w:lang w:val="uk-UA"/>
              </w:rPr>
            </w:pPr>
            <w:r w:rsidRPr="009C6DEC">
              <w:rPr>
                <w:b/>
                <w:lang w:val="uk-UA"/>
              </w:rPr>
              <w:t xml:space="preserve">застосовує </w:t>
            </w:r>
            <w:r w:rsidRPr="009C6DEC">
              <w:rPr>
                <w:lang w:val="uk-UA"/>
              </w:rPr>
              <w:t>показникову та логарифмічну функції до опису реальних процесів;</w:t>
            </w:r>
          </w:p>
          <w:p w:rsidR="00151F32" w:rsidRPr="009C6DEC" w:rsidRDefault="00151F32" w:rsidP="00151F32">
            <w:pPr>
              <w:rPr>
                <w:lang w:val="uk-UA"/>
              </w:rPr>
            </w:pPr>
            <w:r w:rsidRPr="009C6DEC">
              <w:rPr>
                <w:b/>
                <w:lang w:val="uk-UA"/>
              </w:rPr>
              <w:t xml:space="preserve">розв’язує </w:t>
            </w:r>
            <w:r w:rsidRPr="009C6DEC">
              <w:rPr>
                <w:lang w:val="uk-UA"/>
              </w:rPr>
              <w:t>найпростіші показникові та логарифмічні рівняння і нерівності.</w:t>
            </w:r>
          </w:p>
        </w:tc>
        <w:tc>
          <w:tcPr>
            <w:tcW w:w="4536" w:type="dxa"/>
            <w:gridSpan w:val="2"/>
          </w:tcPr>
          <w:p w:rsidR="00151F32" w:rsidRPr="009C6DEC" w:rsidRDefault="00151F32" w:rsidP="00151F32">
            <w:pPr>
              <w:rPr>
                <w:lang w:val="uk-UA"/>
              </w:rPr>
            </w:pPr>
            <w:r w:rsidRPr="009C6DEC">
              <w:rPr>
                <w:lang w:val="uk-UA"/>
              </w:rPr>
              <w:lastRenderedPageBreak/>
              <w:t xml:space="preserve">Властивості та графіки показникової </w:t>
            </w:r>
            <w:r w:rsidRPr="009C6DEC">
              <w:rPr>
                <w:lang w:val="uk-UA"/>
              </w:rPr>
              <w:lastRenderedPageBreak/>
              <w:t>функції.</w:t>
            </w:r>
          </w:p>
          <w:p w:rsidR="00151F32" w:rsidRPr="009C6DEC" w:rsidRDefault="00151F32" w:rsidP="00151F32">
            <w:pPr>
              <w:rPr>
                <w:lang w:val="uk-UA"/>
              </w:rPr>
            </w:pPr>
            <w:r w:rsidRPr="009C6DEC">
              <w:rPr>
                <w:lang w:val="uk-UA"/>
              </w:rPr>
              <w:t>Логарифми та їх властивості. Властивості та графік логарифмічної функції.</w:t>
            </w:r>
          </w:p>
          <w:p w:rsidR="00151F32" w:rsidRPr="009C6DEC" w:rsidRDefault="00151F32" w:rsidP="00151F32">
            <w:pPr>
              <w:rPr>
                <w:lang w:val="uk-UA"/>
              </w:rPr>
            </w:pPr>
            <w:r w:rsidRPr="009C6DEC">
              <w:rPr>
                <w:lang w:val="uk-UA"/>
              </w:rPr>
              <w:t>Найпростіші показникові та логарифмічні рівняння і нерівності.</w:t>
            </w:r>
          </w:p>
        </w:tc>
      </w:tr>
      <w:tr w:rsidR="00151F32" w:rsidRPr="009C6DEC" w:rsidTr="00151F32">
        <w:tc>
          <w:tcPr>
            <w:tcW w:w="10126" w:type="dxa"/>
            <w:gridSpan w:val="3"/>
            <w:vAlign w:val="center"/>
          </w:tcPr>
          <w:p w:rsidR="00151F32" w:rsidRPr="009C6DEC" w:rsidRDefault="00151F32" w:rsidP="00151F32">
            <w:pPr>
              <w:rPr>
                <w:b/>
                <w:lang w:val="uk-UA"/>
              </w:rPr>
            </w:pPr>
            <w:r w:rsidRPr="009C6DEC">
              <w:rPr>
                <w:b/>
                <w:lang w:val="uk-UA"/>
              </w:rPr>
              <w:lastRenderedPageBreak/>
              <w:t xml:space="preserve">Тема 5. ПЕРПЕНДИКУЛЯРНІСТЬ ПРЯМИХ І ПЛОЩИН У ПРОСТОРІ </w:t>
            </w:r>
          </w:p>
        </w:tc>
      </w:tr>
      <w:tr w:rsidR="00151F32" w:rsidRPr="009C6DEC" w:rsidTr="00151F32">
        <w:tc>
          <w:tcPr>
            <w:tcW w:w="5590" w:type="dxa"/>
            <w:vAlign w:val="center"/>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 xml:space="preserve">встановлює та обґрунтовує </w:t>
            </w:r>
            <w:r w:rsidRPr="009C6DEC">
              <w:rPr>
                <w:lang w:val="uk-UA"/>
              </w:rPr>
              <w:t>перпендикулярність прямих, прямої та площини, двох площин;</w:t>
            </w:r>
          </w:p>
          <w:p w:rsidR="00151F32" w:rsidRPr="009C6DEC" w:rsidRDefault="00151F32" w:rsidP="00151F32">
            <w:pPr>
              <w:rPr>
                <w:lang w:val="uk-UA"/>
              </w:rPr>
            </w:pPr>
            <w:r w:rsidRPr="009C6DEC">
              <w:rPr>
                <w:b/>
                <w:lang w:val="uk-UA"/>
              </w:rPr>
              <w:t>формулює</w:t>
            </w:r>
            <w:r w:rsidRPr="009C6DEC">
              <w:rPr>
                <w:lang w:val="uk-UA"/>
              </w:rPr>
              <w:t xml:space="preserve"> означення кута між прямими, прямою та площиною, площинами; теорему про три перпендикуляри; </w:t>
            </w:r>
          </w:p>
          <w:p w:rsidR="00151F32" w:rsidRPr="009C6DEC" w:rsidRDefault="00151F32" w:rsidP="00151F32">
            <w:pPr>
              <w:rPr>
                <w:lang w:val="uk-UA"/>
              </w:rPr>
            </w:pPr>
            <w:r w:rsidRPr="009C6DEC">
              <w:rPr>
                <w:b/>
                <w:lang w:val="uk-UA"/>
              </w:rPr>
              <w:t xml:space="preserve">застосовує </w:t>
            </w:r>
            <w:r w:rsidRPr="009C6DEC">
              <w:rPr>
                <w:lang w:val="uk-UA"/>
              </w:rPr>
              <w:t>відношення між прямими і площинами у просторі, відстані і кути у просторі до опису об’єктів навколишнього світу;</w:t>
            </w:r>
          </w:p>
          <w:p w:rsidR="00151F32" w:rsidRPr="009C6DEC" w:rsidRDefault="00151F32" w:rsidP="00151F32">
            <w:pPr>
              <w:rPr>
                <w:lang w:val="uk-UA"/>
              </w:rPr>
            </w:pPr>
            <w:r w:rsidRPr="009C6DEC">
              <w:rPr>
                <w:b/>
                <w:lang w:val="uk-UA"/>
              </w:rPr>
              <w:t>розв’язує</w:t>
            </w:r>
            <w:r w:rsidRPr="009C6DEC">
              <w:rPr>
                <w:lang w:val="uk-UA"/>
              </w:rPr>
              <w:t xml:space="preserve"> задачі на знаходження відстаней та кутів в просторі, зокрема практичного місту. </w:t>
            </w:r>
          </w:p>
        </w:tc>
        <w:tc>
          <w:tcPr>
            <w:tcW w:w="4536" w:type="dxa"/>
            <w:gridSpan w:val="2"/>
          </w:tcPr>
          <w:p w:rsidR="00151F32" w:rsidRPr="009C6DEC" w:rsidRDefault="00151F32" w:rsidP="00151F32">
            <w:pPr>
              <w:rPr>
                <w:lang w:val="uk-UA"/>
              </w:rPr>
            </w:pPr>
            <w:r w:rsidRPr="009C6DEC">
              <w:rPr>
                <w:lang w:val="uk-UA"/>
              </w:rPr>
              <w:t xml:space="preserve">Перпендикулярність прямих. Перпендикулярність прямої і площини. Теорема про три перпендикуляри. Перпендикулярність площин. Двогранний кут. </w:t>
            </w:r>
          </w:p>
          <w:p w:rsidR="00151F32" w:rsidRPr="009C6DEC" w:rsidRDefault="00151F32" w:rsidP="00151F32">
            <w:pPr>
              <w:rPr>
                <w:lang w:val="uk-UA"/>
              </w:rPr>
            </w:pPr>
            <w:r w:rsidRPr="009C6DEC">
              <w:rPr>
                <w:lang w:val="uk-UA"/>
              </w:rPr>
              <w:t>Вимірювання відстаней у просторі: від точки до площини, від прямої до площини, між площинами. Вимірювання кутів у просторі: між прямими, між прямою і площиною, між площинами.</w:t>
            </w:r>
          </w:p>
        </w:tc>
      </w:tr>
      <w:tr w:rsidR="00151F32" w:rsidRPr="009C6DEC" w:rsidTr="00151F32">
        <w:tc>
          <w:tcPr>
            <w:tcW w:w="10126" w:type="dxa"/>
            <w:gridSpan w:val="3"/>
          </w:tcPr>
          <w:p w:rsidR="00151F32" w:rsidRPr="009C6DEC" w:rsidRDefault="00151F32" w:rsidP="00151F32">
            <w:pPr>
              <w:rPr>
                <w:b/>
                <w:lang w:val="uk-UA"/>
              </w:rPr>
            </w:pPr>
            <w:r w:rsidRPr="009C6DEC">
              <w:rPr>
                <w:b/>
                <w:lang w:val="uk-UA"/>
              </w:rPr>
              <w:t>Тема 6. ПОХІДНА ТА ЇЇ ЗАСТОСУВАННЯ</w:t>
            </w:r>
          </w:p>
        </w:tc>
      </w:tr>
      <w:tr w:rsidR="00151F32" w:rsidRPr="009C6DEC" w:rsidTr="00151F32">
        <w:tc>
          <w:tcPr>
            <w:tcW w:w="5874" w:type="dxa"/>
            <w:gridSpan w:val="2"/>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 xml:space="preserve">розуміє </w:t>
            </w:r>
            <w:r w:rsidRPr="009C6DEC">
              <w:rPr>
                <w:lang w:val="uk-UA"/>
              </w:rPr>
              <w:t>значення поняття похідної для опису реальних процесів, зокрема механічного руху;</w:t>
            </w:r>
          </w:p>
          <w:p w:rsidR="00151F32" w:rsidRPr="009C6DEC" w:rsidRDefault="00151F32" w:rsidP="00151F32">
            <w:pPr>
              <w:rPr>
                <w:lang w:val="uk-UA"/>
              </w:rPr>
            </w:pPr>
            <w:r w:rsidRPr="009C6DEC">
              <w:rPr>
                <w:b/>
                <w:lang w:val="uk-UA"/>
              </w:rPr>
              <w:t xml:space="preserve">знаходить </w:t>
            </w:r>
            <w:r w:rsidRPr="009C6DEC">
              <w:rPr>
                <w:lang w:val="uk-UA"/>
              </w:rPr>
              <w:t>швидкість зміни величини в точці; кутовий коефіцієнт і кут нахилу дотичної до графіка функції в</w:t>
            </w:r>
            <w:r w:rsidRPr="009C6DEC">
              <w:rPr>
                <w:b/>
                <w:lang w:val="uk-UA"/>
              </w:rPr>
              <w:t xml:space="preserve"> </w:t>
            </w:r>
            <w:r w:rsidRPr="009C6DEC">
              <w:rPr>
                <w:lang w:val="uk-UA"/>
              </w:rPr>
              <w:t xml:space="preserve">даній точці; </w:t>
            </w:r>
          </w:p>
          <w:p w:rsidR="00151F32" w:rsidRPr="009C6DEC" w:rsidRDefault="00151F32" w:rsidP="00151F32">
            <w:pPr>
              <w:rPr>
                <w:lang w:val="uk-UA"/>
              </w:rPr>
            </w:pPr>
            <w:r w:rsidRPr="009C6DEC">
              <w:rPr>
                <w:b/>
                <w:lang w:val="uk-UA"/>
              </w:rPr>
              <w:t xml:space="preserve">диференціює </w:t>
            </w:r>
            <w:r w:rsidRPr="009C6DEC">
              <w:rPr>
                <w:lang w:val="uk-UA"/>
              </w:rPr>
              <w:t>функції, використовуючи таблицю похідних і правила диференціювання;</w:t>
            </w:r>
          </w:p>
          <w:p w:rsidR="00151F32" w:rsidRPr="009C6DEC" w:rsidRDefault="00151F32" w:rsidP="00151F32">
            <w:pPr>
              <w:rPr>
                <w:lang w:val="uk-UA"/>
              </w:rPr>
            </w:pPr>
            <w:r w:rsidRPr="009C6DEC">
              <w:rPr>
                <w:b/>
                <w:lang w:val="uk-UA"/>
              </w:rPr>
              <w:t xml:space="preserve">застосовує </w:t>
            </w:r>
            <w:r w:rsidRPr="009C6DEC">
              <w:rPr>
                <w:lang w:val="uk-UA"/>
              </w:rPr>
              <w:t>похідну для знаходження проміжків монотонності і екстремумів функції, побудови графіків;</w:t>
            </w:r>
          </w:p>
          <w:p w:rsidR="00151F32" w:rsidRPr="009C6DEC" w:rsidRDefault="00151F32" w:rsidP="00151F32">
            <w:pPr>
              <w:rPr>
                <w:lang w:val="uk-UA"/>
              </w:rPr>
            </w:pPr>
            <w:r w:rsidRPr="009C6DEC">
              <w:rPr>
                <w:b/>
                <w:lang w:val="uk-UA"/>
              </w:rPr>
              <w:t xml:space="preserve">знаходить </w:t>
            </w:r>
            <w:r w:rsidRPr="009C6DEC">
              <w:rPr>
                <w:lang w:val="uk-UA"/>
              </w:rPr>
              <w:t xml:space="preserve">найбільше і найменше значення функції; </w:t>
            </w:r>
          </w:p>
          <w:p w:rsidR="00151F32" w:rsidRPr="009C6DEC" w:rsidRDefault="00151F32" w:rsidP="00151F32">
            <w:pPr>
              <w:rPr>
                <w:lang w:val="uk-UA"/>
              </w:rPr>
            </w:pPr>
            <w:r w:rsidRPr="009C6DEC">
              <w:rPr>
                <w:b/>
                <w:lang w:val="uk-UA"/>
              </w:rPr>
              <w:t xml:space="preserve">розв’язує </w:t>
            </w:r>
            <w:r w:rsidRPr="009C6DEC">
              <w:rPr>
                <w:lang w:val="uk-UA"/>
              </w:rPr>
              <w:t>нескладні прикладні задачі на знаходження найбільших і найменших значень реальних величин.</w:t>
            </w:r>
          </w:p>
        </w:tc>
        <w:tc>
          <w:tcPr>
            <w:tcW w:w="4252" w:type="dxa"/>
          </w:tcPr>
          <w:p w:rsidR="00151F32" w:rsidRPr="009C6DEC" w:rsidRDefault="00151F32" w:rsidP="00151F32">
            <w:pPr>
              <w:rPr>
                <w:lang w:val="uk-UA"/>
              </w:rPr>
            </w:pPr>
            <w:r w:rsidRPr="009C6DEC">
              <w:rPr>
                <w:lang w:val="uk-UA"/>
              </w:rPr>
              <w:t>Похідна функції, її геометричний і фізичний зміст.</w:t>
            </w:r>
          </w:p>
          <w:p w:rsidR="00151F32" w:rsidRPr="009C6DEC" w:rsidRDefault="00151F32" w:rsidP="00151F32">
            <w:pPr>
              <w:rPr>
                <w:lang w:val="uk-UA"/>
              </w:rPr>
            </w:pPr>
            <w:r w:rsidRPr="009C6DEC">
              <w:rPr>
                <w:lang w:val="uk-UA"/>
              </w:rPr>
              <w:t>Правила диференціювання.</w:t>
            </w:r>
          </w:p>
          <w:p w:rsidR="00151F32" w:rsidRPr="009C6DEC" w:rsidRDefault="00151F32" w:rsidP="00151F32">
            <w:pPr>
              <w:rPr>
                <w:lang w:val="uk-UA"/>
              </w:rPr>
            </w:pPr>
            <w:r w:rsidRPr="009C6DEC">
              <w:rPr>
                <w:lang w:val="uk-UA"/>
              </w:rPr>
              <w:t>Ознака сталості функції. Достатні умови зростання й спадання функції. Екстремуми функції.</w:t>
            </w:r>
          </w:p>
          <w:p w:rsidR="00151F32" w:rsidRPr="009C6DEC" w:rsidRDefault="00151F32" w:rsidP="00151F32">
            <w:pPr>
              <w:rPr>
                <w:lang w:val="uk-UA"/>
              </w:rPr>
            </w:pPr>
            <w:r w:rsidRPr="009C6DEC">
              <w:rPr>
                <w:lang w:val="uk-UA"/>
              </w:rPr>
              <w:t>Застосування похідної до дослідження функцій та побудови їхніх графіків. Найбільше і найменше значення функції на проміжку.</w:t>
            </w:r>
          </w:p>
          <w:p w:rsidR="00151F32" w:rsidRPr="009C6DEC" w:rsidRDefault="00151F32" w:rsidP="00151F32">
            <w:pPr>
              <w:rPr>
                <w:lang w:val="uk-UA"/>
              </w:rPr>
            </w:pPr>
          </w:p>
        </w:tc>
      </w:tr>
      <w:tr w:rsidR="00151F32" w:rsidRPr="009C6DEC" w:rsidTr="00151F32">
        <w:tc>
          <w:tcPr>
            <w:tcW w:w="10126" w:type="dxa"/>
            <w:gridSpan w:val="3"/>
            <w:vAlign w:val="center"/>
          </w:tcPr>
          <w:p w:rsidR="00151F32" w:rsidRPr="009C6DEC" w:rsidRDefault="00151F32" w:rsidP="00151F32">
            <w:pPr>
              <w:rPr>
                <w:b/>
                <w:lang w:val="uk-UA"/>
              </w:rPr>
            </w:pPr>
            <w:r w:rsidRPr="009C6DEC">
              <w:rPr>
                <w:b/>
                <w:lang w:val="uk-UA"/>
              </w:rPr>
              <w:t xml:space="preserve">Тема 7. КООРДИНАТИ І ВЕКТОРИ </w:t>
            </w:r>
          </w:p>
        </w:tc>
      </w:tr>
      <w:tr w:rsidR="00151F32" w:rsidRPr="009C6DEC" w:rsidTr="00151F32">
        <w:tc>
          <w:tcPr>
            <w:tcW w:w="5590" w:type="dxa"/>
            <w:vAlign w:val="center"/>
          </w:tcPr>
          <w:p w:rsidR="00151F32" w:rsidRPr="009C6DEC" w:rsidRDefault="00151F32" w:rsidP="00151F32">
            <w:pPr>
              <w:rPr>
                <w:b/>
                <w:lang w:val="uk-UA"/>
              </w:rPr>
            </w:pPr>
            <w:r>
              <w:rPr>
                <w:b/>
                <w:lang w:val="uk-UA"/>
              </w:rPr>
              <w:t>Студент/студентка</w:t>
            </w:r>
            <w:r w:rsidRPr="009C6DEC">
              <w:rPr>
                <w:b/>
                <w:lang w:val="uk-UA"/>
              </w:rPr>
              <w:t>:</w:t>
            </w:r>
          </w:p>
          <w:p w:rsidR="00151F32" w:rsidRPr="009C6DEC" w:rsidRDefault="00151F32" w:rsidP="00151F32">
            <w:pPr>
              <w:rPr>
                <w:lang w:val="uk-UA"/>
              </w:rPr>
            </w:pPr>
            <w:r w:rsidRPr="009C6DEC">
              <w:rPr>
                <w:b/>
                <w:lang w:val="uk-UA"/>
              </w:rPr>
              <w:t xml:space="preserve">користується </w:t>
            </w:r>
            <w:r w:rsidRPr="009C6DEC">
              <w:rPr>
                <w:lang w:val="uk-UA"/>
              </w:rPr>
              <w:t>аналогією між векторами і координатами на площині й у просторі;</w:t>
            </w:r>
          </w:p>
          <w:p w:rsidR="00151F32" w:rsidRPr="009C6DEC" w:rsidRDefault="00151F32" w:rsidP="00151F32">
            <w:pPr>
              <w:rPr>
                <w:lang w:val="uk-UA"/>
              </w:rPr>
            </w:pPr>
            <w:r w:rsidRPr="009C6DEC">
              <w:rPr>
                <w:b/>
                <w:lang w:val="uk-UA"/>
              </w:rPr>
              <w:t xml:space="preserve">усвідомлює </w:t>
            </w:r>
            <w:r w:rsidRPr="009C6DEC">
              <w:rPr>
                <w:lang w:val="uk-UA"/>
              </w:rPr>
              <w:t xml:space="preserve">важливість </w:t>
            </w:r>
            <w:proofErr w:type="spellStart"/>
            <w:r w:rsidRPr="009C6DEC">
              <w:rPr>
                <w:lang w:val="uk-UA"/>
              </w:rPr>
              <w:t>векторно</w:t>
            </w:r>
            <w:proofErr w:type="spellEnd"/>
            <w:r w:rsidRPr="009C6DEC">
              <w:rPr>
                <w:lang w:val="uk-UA"/>
              </w:rPr>
              <w:t xml:space="preserve">-координатного методу в математиці; </w:t>
            </w:r>
          </w:p>
          <w:p w:rsidR="00151F32" w:rsidRPr="009C6DEC" w:rsidRDefault="00151F32" w:rsidP="00151F32">
            <w:pPr>
              <w:rPr>
                <w:lang w:val="uk-UA"/>
              </w:rPr>
            </w:pPr>
            <w:r w:rsidRPr="009C6DEC">
              <w:rPr>
                <w:b/>
                <w:lang w:val="uk-UA"/>
              </w:rPr>
              <w:t xml:space="preserve">виконує </w:t>
            </w:r>
            <w:r w:rsidRPr="009C6DEC">
              <w:rPr>
                <w:lang w:val="uk-UA"/>
              </w:rPr>
              <w:t xml:space="preserve">операції над векторами; </w:t>
            </w:r>
          </w:p>
          <w:p w:rsidR="00151F32" w:rsidRPr="009C6DEC" w:rsidRDefault="00151F32" w:rsidP="00151F32">
            <w:pPr>
              <w:rPr>
                <w:lang w:val="uk-UA"/>
              </w:rPr>
            </w:pPr>
            <w:r w:rsidRPr="009C6DEC">
              <w:rPr>
                <w:b/>
                <w:lang w:val="uk-UA"/>
              </w:rPr>
              <w:t xml:space="preserve">застосовує </w:t>
            </w:r>
            <w:r w:rsidRPr="009C6DEC">
              <w:rPr>
                <w:lang w:val="uk-UA"/>
              </w:rPr>
              <w:t>вектори для моделювання і обчислення геометричних і фізичних величин;</w:t>
            </w:r>
          </w:p>
          <w:p w:rsidR="00151F32" w:rsidRPr="009C6DEC" w:rsidRDefault="00151F32" w:rsidP="00151F32">
            <w:pPr>
              <w:rPr>
                <w:lang w:val="uk-UA"/>
              </w:rPr>
            </w:pPr>
            <w:r w:rsidRPr="009C6DEC">
              <w:rPr>
                <w:b/>
                <w:lang w:val="uk-UA"/>
              </w:rPr>
              <w:t xml:space="preserve">знаходить </w:t>
            </w:r>
            <w:r w:rsidRPr="009C6DEC">
              <w:rPr>
                <w:lang w:val="uk-UA"/>
              </w:rPr>
              <w:t>відстань між двома точками, координати середини відрізка, координати точок симетричних відносно початку координат та координатних площин;</w:t>
            </w:r>
          </w:p>
          <w:p w:rsidR="00151F32" w:rsidRPr="009C6DEC" w:rsidRDefault="00151F32" w:rsidP="00151F32">
            <w:pPr>
              <w:rPr>
                <w:lang w:val="uk-UA"/>
              </w:rPr>
            </w:pPr>
            <w:r w:rsidRPr="009C6DEC">
              <w:rPr>
                <w:b/>
                <w:lang w:val="uk-UA"/>
              </w:rPr>
              <w:t xml:space="preserve">використовує </w:t>
            </w:r>
            <w:r w:rsidRPr="009C6DEC">
              <w:rPr>
                <w:lang w:val="uk-UA"/>
              </w:rPr>
              <w:t>координати у просторі для вимірювання відстаней, кутів;</w:t>
            </w:r>
          </w:p>
        </w:tc>
        <w:tc>
          <w:tcPr>
            <w:tcW w:w="4536" w:type="dxa"/>
            <w:gridSpan w:val="2"/>
          </w:tcPr>
          <w:p w:rsidR="00151F32" w:rsidRPr="009C6DEC" w:rsidRDefault="00151F32" w:rsidP="00151F32">
            <w:pPr>
              <w:rPr>
                <w:lang w:val="uk-UA"/>
              </w:rPr>
            </w:pPr>
            <w:r w:rsidRPr="009C6DEC">
              <w:rPr>
                <w:lang w:val="uk-UA"/>
              </w:rPr>
              <w:t>Прямокутні координати в просторі.</w:t>
            </w:r>
          </w:p>
          <w:p w:rsidR="00151F32" w:rsidRPr="009C6DEC" w:rsidRDefault="00151F32" w:rsidP="00151F32">
            <w:pPr>
              <w:rPr>
                <w:lang w:val="uk-UA"/>
              </w:rPr>
            </w:pPr>
            <w:r w:rsidRPr="009C6DEC">
              <w:rPr>
                <w:lang w:val="uk-UA"/>
              </w:rPr>
              <w:t>Координати середини відрізка. Відстань між двома точками.</w:t>
            </w:r>
          </w:p>
          <w:p w:rsidR="00151F32" w:rsidRPr="009C6DEC" w:rsidRDefault="00151F32" w:rsidP="00151F32">
            <w:pPr>
              <w:rPr>
                <w:lang w:val="uk-UA"/>
              </w:rPr>
            </w:pPr>
            <w:r w:rsidRPr="009C6DEC">
              <w:rPr>
                <w:lang w:val="uk-UA"/>
              </w:rPr>
              <w:t xml:space="preserve">Вектори у просторі. Операції над векторами. Формули для обчислення довжини </w:t>
            </w:r>
            <w:proofErr w:type="spellStart"/>
            <w:r w:rsidRPr="009C6DEC">
              <w:rPr>
                <w:lang w:val="uk-UA"/>
              </w:rPr>
              <w:t>вектора</w:t>
            </w:r>
            <w:proofErr w:type="spellEnd"/>
            <w:r w:rsidRPr="009C6DEC">
              <w:rPr>
                <w:lang w:val="uk-UA"/>
              </w:rPr>
              <w:t>, кута між векторами, відстані між двома точками. Симетрія відносно початку координат та координатних площин</w:t>
            </w:r>
          </w:p>
          <w:p w:rsidR="00151F32" w:rsidRPr="009C6DEC" w:rsidRDefault="00151F32" w:rsidP="00151F32">
            <w:pPr>
              <w:rPr>
                <w:lang w:val="uk-UA"/>
              </w:rPr>
            </w:pPr>
          </w:p>
        </w:tc>
      </w:tr>
    </w:tbl>
    <w:p w:rsidR="00151F32" w:rsidRPr="009C6DEC" w:rsidRDefault="00151F32" w:rsidP="00151F32">
      <w:pPr>
        <w:rPr>
          <w:lang w:val="uk-UA"/>
        </w:rPr>
      </w:pPr>
    </w:p>
    <w:p w:rsidR="00151F32" w:rsidRPr="009C6DEC" w:rsidRDefault="00151F32" w:rsidP="00151F32">
      <w:pPr>
        <w:rPr>
          <w:lang w:val="uk-UA"/>
        </w:rPr>
      </w:pPr>
    </w:p>
    <w:p w:rsidR="000308EA" w:rsidRDefault="000308EA" w:rsidP="00151F32">
      <w:pPr>
        <w:pStyle w:val="tcbmf"/>
        <w:shd w:val="clear" w:color="auto" w:fill="FFFFFF"/>
        <w:spacing w:before="0" w:beforeAutospacing="0" w:after="0" w:afterAutospacing="0" w:line="360" w:lineRule="atLeast"/>
        <w:jc w:val="center"/>
        <w:rPr>
          <w:b/>
          <w:bCs/>
          <w:color w:val="000000"/>
          <w:u w:val="single"/>
          <w:lang w:val="uk-UA"/>
        </w:rPr>
      </w:pPr>
    </w:p>
    <w:p w:rsidR="00151F32"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lastRenderedPageBreak/>
        <w:t>4. Структура навчальної дисципліни</w:t>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Pr>
          <w:b/>
          <w:bCs/>
          <w:color w:val="000000"/>
          <w:u w:val="single"/>
          <w:lang w:val="uk-UA"/>
        </w:rPr>
        <w:t>І-ІІ навчальні семестри</w:t>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826"/>
        <w:gridCol w:w="5496"/>
        <w:gridCol w:w="628"/>
        <w:gridCol w:w="380"/>
        <w:gridCol w:w="445"/>
        <w:gridCol w:w="572"/>
        <w:gridCol w:w="566"/>
        <w:gridCol w:w="402"/>
      </w:tblGrid>
      <w:tr w:rsidR="00151F32" w:rsidRPr="009C6DEC" w:rsidTr="00151F32">
        <w:trPr>
          <w:jc w:val="center"/>
        </w:trPr>
        <w:tc>
          <w:tcPr>
            <w:tcW w:w="443" w:type="pct"/>
            <w:vMerge w:val="restart"/>
            <w:shd w:val="clear" w:color="auto" w:fill="B6DDE8"/>
            <w:tcMar>
              <w:top w:w="0" w:type="dxa"/>
              <w:left w:w="0" w:type="dxa"/>
              <w:bottom w:w="0" w:type="dxa"/>
              <w:right w:w="0" w:type="dxa"/>
            </w:tcMar>
            <w:textDirection w:val="btLr"/>
            <w:vAlign w:val="center"/>
          </w:tcPr>
          <w:p w:rsidR="00151F32" w:rsidRPr="009C6DEC" w:rsidRDefault="00151F32" w:rsidP="00151F32">
            <w:pPr>
              <w:pStyle w:val="tc"/>
              <w:spacing w:before="0" w:beforeAutospacing="0" w:after="0" w:afterAutospacing="0" w:line="360" w:lineRule="atLeast"/>
              <w:ind w:left="113" w:right="113"/>
              <w:jc w:val="center"/>
              <w:rPr>
                <w:b/>
                <w:i/>
                <w:lang w:val="uk-UA"/>
              </w:rPr>
            </w:pPr>
            <w:r w:rsidRPr="009C6DEC">
              <w:rPr>
                <w:b/>
                <w:i/>
                <w:sz w:val="22"/>
                <w:szCs w:val="22"/>
                <w:lang w:val="uk-UA"/>
              </w:rPr>
              <w:t>№ п/п</w:t>
            </w:r>
          </w:p>
        </w:tc>
        <w:tc>
          <w:tcPr>
            <w:tcW w:w="2950" w:type="pct"/>
            <w:vMerge w:val="restar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 xml:space="preserve">Назви </w:t>
            </w:r>
          </w:p>
          <w:p w:rsidR="00151F32" w:rsidRPr="009C6DEC" w:rsidRDefault="00151F32" w:rsidP="00151F32">
            <w:pPr>
              <w:pStyle w:val="tc"/>
              <w:spacing w:line="360" w:lineRule="atLeast"/>
              <w:jc w:val="center"/>
              <w:rPr>
                <w:lang w:val="uk-UA"/>
              </w:rPr>
            </w:pPr>
            <w:r w:rsidRPr="009C6DEC">
              <w:rPr>
                <w:b/>
                <w:i/>
                <w:sz w:val="22"/>
                <w:szCs w:val="22"/>
                <w:lang w:val="uk-UA"/>
              </w:rPr>
              <w:t>тем</w:t>
            </w:r>
          </w:p>
        </w:tc>
        <w:tc>
          <w:tcPr>
            <w:tcW w:w="1607" w:type="pct"/>
            <w:gridSpan w:val="6"/>
            <w:shd w:val="clear" w:color="auto" w:fill="B6DDE8"/>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Кількість годин</w:t>
            </w:r>
          </w:p>
        </w:tc>
      </w:tr>
      <w:tr w:rsidR="00151F32" w:rsidRPr="009C6DEC" w:rsidTr="00151F32">
        <w:trPr>
          <w:jc w:val="center"/>
        </w:trPr>
        <w:tc>
          <w:tcPr>
            <w:tcW w:w="443" w:type="pct"/>
            <w:vMerge/>
            <w:shd w:val="clear" w:color="auto" w:fill="B6DDE8"/>
            <w:vAlign w:val="center"/>
          </w:tcPr>
          <w:p w:rsidR="00151F32" w:rsidRPr="009C6DEC" w:rsidRDefault="00151F32" w:rsidP="00151F32">
            <w:pPr>
              <w:jc w:val="center"/>
              <w:rPr>
                <w:lang w:val="uk-UA"/>
              </w:rPr>
            </w:pPr>
          </w:p>
        </w:tc>
        <w:tc>
          <w:tcPr>
            <w:tcW w:w="2950" w:type="pct"/>
            <w:vMerge/>
            <w:shd w:val="clear" w:color="auto" w:fill="B6DDE8"/>
            <w:vAlign w:val="center"/>
          </w:tcPr>
          <w:p w:rsidR="00151F32" w:rsidRPr="009C6DEC" w:rsidRDefault="00151F32" w:rsidP="00151F32">
            <w:pPr>
              <w:rPr>
                <w:lang w:val="uk-UA"/>
              </w:rPr>
            </w:pPr>
          </w:p>
        </w:tc>
        <w:tc>
          <w:tcPr>
            <w:tcW w:w="337" w:type="pct"/>
            <w:vMerge w:val="restar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усього</w:t>
            </w:r>
          </w:p>
        </w:tc>
        <w:tc>
          <w:tcPr>
            <w:tcW w:w="1269" w:type="pct"/>
            <w:gridSpan w:val="5"/>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у тому числі</w:t>
            </w:r>
          </w:p>
        </w:tc>
      </w:tr>
      <w:tr w:rsidR="00151F32" w:rsidRPr="009C6DEC" w:rsidTr="00151F32">
        <w:trPr>
          <w:jc w:val="center"/>
        </w:trPr>
        <w:tc>
          <w:tcPr>
            <w:tcW w:w="443" w:type="pct"/>
            <w:vMerge/>
            <w:shd w:val="clear" w:color="auto" w:fill="B6DDE8"/>
            <w:vAlign w:val="center"/>
          </w:tcPr>
          <w:p w:rsidR="00151F32" w:rsidRPr="009C6DEC" w:rsidRDefault="00151F32" w:rsidP="00151F32">
            <w:pPr>
              <w:jc w:val="center"/>
              <w:rPr>
                <w:lang w:val="uk-UA"/>
              </w:rPr>
            </w:pPr>
          </w:p>
        </w:tc>
        <w:tc>
          <w:tcPr>
            <w:tcW w:w="2950" w:type="pct"/>
            <w:vMerge/>
            <w:shd w:val="clear" w:color="auto" w:fill="B6DDE8"/>
            <w:vAlign w:val="center"/>
          </w:tcPr>
          <w:p w:rsidR="00151F32" w:rsidRPr="009C6DEC" w:rsidRDefault="00151F32" w:rsidP="00151F32">
            <w:pPr>
              <w:rPr>
                <w:lang w:val="uk-UA"/>
              </w:rPr>
            </w:pPr>
          </w:p>
        </w:tc>
        <w:tc>
          <w:tcPr>
            <w:tcW w:w="337" w:type="pct"/>
            <w:vMerge/>
            <w:shd w:val="clear" w:color="auto" w:fill="B6DDE8"/>
            <w:vAlign w:val="center"/>
          </w:tcPr>
          <w:p w:rsidR="00151F32" w:rsidRPr="009C6DEC" w:rsidRDefault="00151F32" w:rsidP="00151F32">
            <w:pPr>
              <w:rPr>
                <w:b/>
                <w:i/>
                <w:lang w:val="uk-UA"/>
              </w:rPr>
            </w:pPr>
          </w:p>
        </w:tc>
        <w:tc>
          <w:tcPr>
            <w:tcW w:w="204" w:type="pc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Л.</w:t>
            </w:r>
          </w:p>
        </w:tc>
        <w:tc>
          <w:tcPr>
            <w:tcW w:w="239" w:type="pc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П.</w:t>
            </w:r>
          </w:p>
        </w:tc>
        <w:tc>
          <w:tcPr>
            <w:tcW w:w="307" w:type="pc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proofErr w:type="spellStart"/>
            <w:r w:rsidRPr="009C6DEC">
              <w:rPr>
                <w:b/>
                <w:i/>
                <w:sz w:val="22"/>
                <w:szCs w:val="22"/>
                <w:lang w:val="uk-UA"/>
              </w:rPr>
              <w:t>Лаб</w:t>
            </w:r>
            <w:proofErr w:type="spellEnd"/>
            <w:r w:rsidRPr="009C6DEC">
              <w:rPr>
                <w:b/>
                <w:i/>
                <w:sz w:val="22"/>
                <w:szCs w:val="22"/>
                <w:lang w:val="uk-UA"/>
              </w:rPr>
              <w:t>.</w:t>
            </w:r>
          </w:p>
        </w:tc>
        <w:tc>
          <w:tcPr>
            <w:tcW w:w="304" w:type="pc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r w:rsidRPr="009C6DEC">
              <w:rPr>
                <w:b/>
                <w:i/>
                <w:sz w:val="22"/>
                <w:szCs w:val="22"/>
                <w:lang w:val="uk-UA"/>
              </w:rPr>
              <w:t>Сем.</w:t>
            </w:r>
          </w:p>
        </w:tc>
        <w:tc>
          <w:tcPr>
            <w:tcW w:w="216" w:type="pct"/>
            <w:shd w:val="clear" w:color="auto" w:fill="B6DDE8"/>
          </w:tcPr>
          <w:p w:rsidR="00151F32" w:rsidRPr="009C6DEC" w:rsidRDefault="00151F32" w:rsidP="00151F32">
            <w:pPr>
              <w:pStyle w:val="tc"/>
              <w:spacing w:before="0" w:beforeAutospacing="0" w:after="0" w:afterAutospacing="0" w:line="360" w:lineRule="atLeast"/>
              <w:jc w:val="center"/>
              <w:rPr>
                <w:b/>
                <w:i/>
                <w:lang w:val="uk-UA"/>
              </w:rPr>
            </w:pPr>
            <w:proofErr w:type="spellStart"/>
            <w:r w:rsidRPr="009C6DEC">
              <w:rPr>
                <w:b/>
                <w:i/>
                <w:sz w:val="22"/>
                <w:szCs w:val="22"/>
                <w:lang w:val="uk-UA"/>
              </w:rPr>
              <w:t>с.р</w:t>
            </w:r>
            <w:proofErr w:type="spellEnd"/>
            <w:r w:rsidRPr="009C6DEC">
              <w:rPr>
                <w:b/>
                <w:i/>
                <w:sz w:val="22"/>
                <w:szCs w:val="22"/>
                <w:lang w:val="uk-UA"/>
              </w:rPr>
              <w:t>.</w:t>
            </w:r>
          </w:p>
        </w:tc>
      </w:tr>
      <w:tr w:rsidR="00151F32" w:rsidRPr="009C6DEC" w:rsidTr="00151F32">
        <w:trPr>
          <w:jc w:val="center"/>
        </w:trPr>
        <w:tc>
          <w:tcPr>
            <w:tcW w:w="443" w:type="pct"/>
            <w:shd w:val="clear" w:color="auto" w:fill="FFFFFF"/>
            <w:vAlign w:val="center"/>
          </w:tcPr>
          <w:p w:rsidR="00151F32" w:rsidRPr="009C6DEC" w:rsidRDefault="00151F32" w:rsidP="00151F32">
            <w:pPr>
              <w:pStyle w:val="tc"/>
              <w:spacing w:before="0" w:beforeAutospacing="0" w:after="0" w:afterAutospacing="0" w:line="360" w:lineRule="atLeast"/>
              <w:jc w:val="center"/>
              <w:rPr>
                <w:lang w:val="uk-UA"/>
              </w:rPr>
            </w:pPr>
          </w:p>
        </w:tc>
        <w:tc>
          <w:tcPr>
            <w:tcW w:w="2950" w:type="pct"/>
            <w:shd w:val="clear" w:color="auto" w:fill="FFFFFF"/>
          </w:tcPr>
          <w:p w:rsidR="00151F32" w:rsidRPr="009C6DEC" w:rsidRDefault="00151F32" w:rsidP="00151F32">
            <w:pPr>
              <w:pStyle w:val="tc"/>
              <w:spacing w:line="360" w:lineRule="atLeast"/>
              <w:jc w:val="center"/>
              <w:rPr>
                <w:lang w:val="uk-UA"/>
              </w:rPr>
            </w:pPr>
            <w:r w:rsidRPr="009C6DEC">
              <w:rPr>
                <w:sz w:val="22"/>
                <w:szCs w:val="22"/>
                <w:lang w:val="uk-UA"/>
              </w:rPr>
              <w:t>1</w:t>
            </w:r>
          </w:p>
        </w:tc>
        <w:tc>
          <w:tcPr>
            <w:tcW w:w="337"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2</w:t>
            </w:r>
          </w:p>
        </w:tc>
        <w:tc>
          <w:tcPr>
            <w:tcW w:w="204"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3</w:t>
            </w:r>
          </w:p>
        </w:tc>
        <w:tc>
          <w:tcPr>
            <w:tcW w:w="239"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4</w:t>
            </w:r>
          </w:p>
        </w:tc>
        <w:tc>
          <w:tcPr>
            <w:tcW w:w="307"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5</w:t>
            </w:r>
          </w:p>
        </w:tc>
        <w:tc>
          <w:tcPr>
            <w:tcW w:w="304"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6</w:t>
            </w:r>
          </w:p>
        </w:tc>
        <w:tc>
          <w:tcPr>
            <w:tcW w:w="216" w:type="pct"/>
            <w:shd w:val="clear" w:color="auto" w:fill="FFFFFF"/>
            <w:tcMar>
              <w:top w:w="0" w:type="dxa"/>
              <w:left w:w="0" w:type="dxa"/>
              <w:bottom w:w="0" w:type="dxa"/>
              <w:right w:w="0" w:type="dxa"/>
            </w:tcMar>
          </w:tcPr>
          <w:p w:rsidR="00151F32" w:rsidRPr="009C6DEC" w:rsidRDefault="00151F32" w:rsidP="00151F32">
            <w:pPr>
              <w:pStyle w:val="tc"/>
              <w:spacing w:before="0" w:beforeAutospacing="0" w:after="0" w:afterAutospacing="0" w:line="360" w:lineRule="atLeast"/>
              <w:jc w:val="center"/>
              <w:rPr>
                <w:lang w:val="uk-UA"/>
              </w:rPr>
            </w:pPr>
            <w:r w:rsidRPr="009C6DEC">
              <w:rPr>
                <w:sz w:val="22"/>
                <w:szCs w:val="22"/>
                <w:lang w:val="uk-UA"/>
              </w:rPr>
              <w:t>7</w:t>
            </w:r>
          </w:p>
        </w:tc>
      </w:tr>
      <w:tr w:rsidR="00151F32" w:rsidRPr="009C6DEC" w:rsidTr="00151F32">
        <w:trPr>
          <w:trHeight w:val="696"/>
          <w:jc w:val="center"/>
        </w:trPr>
        <w:tc>
          <w:tcPr>
            <w:tcW w:w="5000" w:type="pct"/>
            <w:gridSpan w:val="8"/>
            <w:shd w:val="clear" w:color="auto" w:fill="92CDDC"/>
            <w:tcMar>
              <w:top w:w="0" w:type="dxa"/>
              <w:left w:w="0" w:type="dxa"/>
              <w:bottom w:w="0" w:type="dxa"/>
              <w:right w:w="0" w:type="dxa"/>
            </w:tcMar>
            <w:vAlign w:val="center"/>
          </w:tcPr>
          <w:p w:rsidR="00151F32" w:rsidRPr="009C6DEC" w:rsidRDefault="00151F32" w:rsidP="00151F32">
            <w:pPr>
              <w:pStyle w:val="tc"/>
              <w:spacing w:before="0" w:beforeAutospacing="0" w:line="360" w:lineRule="auto"/>
              <w:rPr>
                <w:b/>
                <w:lang w:val="uk-UA"/>
              </w:rPr>
            </w:pPr>
            <w:r w:rsidRPr="009C6DEC">
              <w:rPr>
                <w:b/>
                <w:lang w:val="uk-UA"/>
              </w:rPr>
              <w:t>Перший семестр</w:t>
            </w:r>
          </w:p>
        </w:tc>
      </w:tr>
      <w:tr w:rsidR="00151F32" w:rsidRPr="009C6DEC" w:rsidTr="00151F32">
        <w:trPr>
          <w:trHeight w:val="701"/>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r w:rsidRPr="009C6DEC">
              <w:rPr>
                <w:sz w:val="20"/>
                <w:szCs w:val="20"/>
                <w:lang w:val="uk-UA"/>
              </w:rPr>
              <w:t>1</w:t>
            </w:r>
          </w:p>
        </w:tc>
        <w:tc>
          <w:tcPr>
            <w:tcW w:w="2950" w:type="pct"/>
            <w:shd w:val="clear" w:color="auto" w:fill="FFFFFF"/>
          </w:tcPr>
          <w:p w:rsidR="00151F32" w:rsidRPr="009C6DEC" w:rsidRDefault="00151F32" w:rsidP="00151F32">
            <w:pPr>
              <w:rPr>
                <w:b/>
                <w:sz w:val="20"/>
                <w:szCs w:val="20"/>
                <w:lang w:val="uk-UA"/>
              </w:rPr>
            </w:pPr>
            <w:r w:rsidRPr="009C6DEC">
              <w:rPr>
                <w:b/>
                <w:sz w:val="20"/>
                <w:szCs w:val="20"/>
                <w:lang w:val="uk-UA"/>
              </w:rPr>
              <w:t>Вступ.</w:t>
            </w:r>
          </w:p>
          <w:p w:rsidR="00151F32" w:rsidRPr="009C6DEC" w:rsidRDefault="00151F32" w:rsidP="00151F32">
            <w:pPr>
              <w:rPr>
                <w:sz w:val="20"/>
                <w:szCs w:val="20"/>
                <w:lang w:val="uk-UA"/>
              </w:rPr>
            </w:pPr>
            <w:r w:rsidRPr="009C6DEC">
              <w:rPr>
                <w:sz w:val="20"/>
                <w:szCs w:val="20"/>
                <w:lang w:val="uk-UA"/>
              </w:rPr>
              <w:t>Поняття  про математичне моделювання. Роль математики у підготовці молодших спеціалістів.</w:t>
            </w:r>
          </w:p>
        </w:tc>
        <w:tc>
          <w:tcPr>
            <w:tcW w:w="33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p>
        </w:tc>
      </w:tr>
      <w:tr w:rsidR="00151F32" w:rsidRPr="009C6DEC" w:rsidTr="00151F32">
        <w:trPr>
          <w:trHeight w:val="536"/>
          <w:jc w:val="center"/>
        </w:trPr>
        <w:tc>
          <w:tcPr>
            <w:tcW w:w="5000" w:type="pct"/>
            <w:gridSpan w:val="8"/>
            <w:shd w:val="clear" w:color="auto" w:fill="FFFFFF"/>
            <w:vAlign w:val="center"/>
          </w:tcPr>
          <w:p w:rsidR="00151F32" w:rsidRPr="009C6DEC" w:rsidRDefault="00151F32" w:rsidP="00151F32">
            <w:pPr>
              <w:pStyle w:val="a5"/>
              <w:jc w:val="center"/>
              <w:rPr>
                <w:sz w:val="20"/>
                <w:szCs w:val="20"/>
                <w:lang w:val="uk-UA"/>
              </w:rPr>
            </w:pPr>
          </w:p>
          <w:p w:rsidR="00151F32" w:rsidRPr="009C6DEC" w:rsidRDefault="00151F32" w:rsidP="00151F32">
            <w:pPr>
              <w:jc w:val="center"/>
              <w:rPr>
                <w:b/>
                <w:lang w:val="uk-UA"/>
              </w:rPr>
            </w:pPr>
            <w:r w:rsidRPr="009C6DEC">
              <w:rPr>
                <w:b/>
                <w:lang w:val="uk-UA"/>
              </w:rPr>
              <w:t>Тема 1.Функції, їхні властивості та графіки</w:t>
            </w:r>
          </w:p>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Поняття числової функції. Область визначення і множина значень. Способи задання функції. Графік функції.</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3</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Побудова графіків функцій.</w:t>
            </w:r>
          </w:p>
          <w:p w:rsidR="00151F32" w:rsidRPr="009C6DEC" w:rsidRDefault="00151F32" w:rsidP="00151F32">
            <w:pPr>
              <w:rPr>
                <w:sz w:val="20"/>
                <w:szCs w:val="20"/>
                <w:lang w:val="uk-UA"/>
              </w:rPr>
            </w:pPr>
            <w:r w:rsidRPr="009C6DEC">
              <w:rPr>
                <w:sz w:val="20"/>
                <w:szCs w:val="20"/>
                <w:lang w:val="uk-UA"/>
              </w:rPr>
              <w:t>Монотонність функцій.</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4</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Парні і непарні функції.</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5</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 xml:space="preserve">Корінь </w:t>
            </w:r>
            <w:r w:rsidRPr="009C6DEC">
              <w:rPr>
                <w:i/>
                <w:sz w:val="20"/>
                <w:szCs w:val="20"/>
                <w:lang w:val="uk-UA"/>
              </w:rPr>
              <w:t>n</w:t>
            </w:r>
            <w:r w:rsidRPr="009C6DEC">
              <w:rPr>
                <w:sz w:val="20"/>
                <w:szCs w:val="20"/>
                <w:lang w:val="uk-UA"/>
              </w:rPr>
              <w:t xml:space="preserve">–го степеня. Арифметичний корінь </w:t>
            </w:r>
            <w:r w:rsidRPr="009C6DEC">
              <w:rPr>
                <w:i/>
                <w:sz w:val="20"/>
                <w:szCs w:val="20"/>
                <w:lang w:val="uk-UA"/>
              </w:rPr>
              <w:t>n</w:t>
            </w:r>
            <w:r w:rsidRPr="009C6DEC">
              <w:rPr>
                <w:sz w:val="20"/>
                <w:szCs w:val="20"/>
                <w:lang w:val="uk-UA"/>
              </w:rPr>
              <w:t>–го степеня, його властивості.</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6</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Степені з раціональними показниками, їхні властивості.</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7</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Перетворення виразів, які містять корені та степені з раціональними показниками.</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8</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Степенева функція, її властивості та графіки.</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9</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задач з теми «Функції, їхні властивості  та графіки».</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vAlign w:val="center"/>
          </w:tcPr>
          <w:p w:rsidR="00151F32" w:rsidRPr="009C6DEC" w:rsidRDefault="00151F32" w:rsidP="00151F32">
            <w:pPr>
              <w:pStyle w:val="a5"/>
              <w:jc w:val="center"/>
              <w:rPr>
                <w:sz w:val="20"/>
                <w:szCs w:val="20"/>
                <w:lang w:val="uk-UA"/>
              </w:rPr>
            </w:pPr>
          </w:p>
        </w:tc>
      </w:tr>
      <w:tr w:rsidR="00151F32" w:rsidRPr="009C6DEC" w:rsidTr="00151F32">
        <w:trPr>
          <w:trHeight w:val="460"/>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tc>
        <w:tc>
          <w:tcPr>
            <w:tcW w:w="2950" w:type="pct"/>
            <w:shd w:val="clear" w:color="auto" w:fill="FFFFFF"/>
            <w:vAlign w:val="center"/>
          </w:tcPr>
          <w:p w:rsidR="00151F32" w:rsidRPr="009C6DEC" w:rsidRDefault="00151F32" w:rsidP="00151F32">
            <w:pPr>
              <w:rPr>
                <w:b/>
                <w:sz w:val="20"/>
                <w:szCs w:val="20"/>
                <w:lang w:val="uk-UA"/>
              </w:rPr>
            </w:pPr>
            <w:r w:rsidRPr="009C6DEC">
              <w:rPr>
                <w:b/>
                <w:sz w:val="20"/>
                <w:szCs w:val="20"/>
                <w:lang w:val="uk-UA"/>
              </w:rPr>
              <w:t>Всього з теми № 1</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18</w:t>
            </w: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14</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4</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746"/>
          <w:jc w:val="center"/>
        </w:trPr>
        <w:tc>
          <w:tcPr>
            <w:tcW w:w="5000" w:type="pct"/>
            <w:gridSpan w:val="8"/>
            <w:shd w:val="clear" w:color="auto" w:fill="FFFFFF"/>
            <w:vAlign w:val="center"/>
          </w:tcPr>
          <w:p w:rsidR="00151F32" w:rsidRPr="009C6DEC" w:rsidRDefault="00151F32" w:rsidP="00151F32">
            <w:pPr>
              <w:jc w:val="center"/>
              <w:rPr>
                <w:b/>
                <w:lang w:val="uk-UA"/>
              </w:rPr>
            </w:pPr>
          </w:p>
          <w:p w:rsidR="00151F32" w:rsidRPr="009C6DEC" w:rsidRDefault="00151F32" w:rsidP="00151F32">
            <w:pPr>
              <w:jc w:val="center"/>
              <w:rPr>
                <w:b/>
                <w:lang w:val="uk-UA"/>
              </w:rPr>
            </w:pPr>
            <w:r w:rsidRPr="009C6DEC">
              <w:rPr>
                <w:b/>
                <w:lang w:val="uk-UA"/>
              </w:rPr>
              <w:t>Тема 2. «Паралельність прямих і площин у просторі»</w:t>
            </w:r>
          </w:p>
          <w:p w:rsidR="00151F32" w:rsidRPr="009C6DEC" w:rsidRDefault="00151F32" w:rsidP="00151F32">
            <w:pPr>
              <w:rPr>
                <w:b/>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10</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Основні поняття, аксіоми стереометрії і найпростіші наслідки з них.</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11</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 xml:space="preserve">Взаємне розміщення двох прямих у просторі. </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12</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Взаємне розміщення прямої та  площини. Ознака паралельності  прямої та площини.</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13</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Взаємне розміщення двох площин. Ознака паралельності двох площин.</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14</w:t>
            </w:r>
          </w:p>
        </w:tc>
        <w:tc>
          <w:tcPr>
            <w:tcW w:w="2950" w:type="pct"/>
            <w:tcBorders>
              <w:bottom w:val="single" w:sz="4" w:space="0" w:color="auto"/>
            </w:tcBorders>
            <w:shd w:val="clear" w:color="auto" w:fill="FFFFFF"/>
          </w:tcPr>
          <w:p w:rsidR="00151F32" w:rsidRPr="009C6DEC" w:rsidRDefault="00151F32" w:rsidP="00151F32">
            <w:pPr>
              <w:rPr>
                <w:sz w:val="20"/>
                <w:szCs w:val="20"/>
                <w:lang w:val="uk-UA"/>
              </w:rPr>
            </w:pPr>
            <w:r w:rsidRPr="009C6DEC">
              <w:rPr>
                <w:sz w:val="20"/>
                <w:szCs w:val="20"/>
                <w:lang w:val="uk-UA"/>
              </w:rPr>
              <w:t>Паралельне проектування і його властивості. Зображення фігур у стереометрії.</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15</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Розв‘язування задач з теми «Паралельність прямих і площин у просторі».</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tc>
        <w:tc>
          <w:tcPr>
            <w:tcW w:w="2950" w:type="pct"/>
            <w:shd w:val="clear" w:color="auto" w:fill="FFFFFF"/>
            <w:vAlign w:val="center"/>
          </w:tcPr>
          <w:p w:rsidR="00151F32" w:rsidRPr="009C6DEC" w:rsidRDefault="00151F32" w:rsidP="00151F32">
            <w:pPr>
              <w:rPr>
                <w:sz w:val="20"/>
                <w:szCs w:val="20"/>
                <w:lang w:val="uk-UA"/>
              </w:rPr>
            </w:pPr>
            <w:r w:rsidRPr="009C6DEC">
              <w:rPr>
                <w:b/>
                <w:sz w:val="20"/>
                <w:szCs w:val="20"/>
                <w:lang w:val="uk-UA"/>
              </w:rPr>
              <w:t>Всього з теми № 2</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12</w:t>
            </w: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10</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347"/>
          <w:jc w:val="center"/>
        </w:trPr>
        <w:tc>
          <w:tcPr>
            <w:tcW w:w="5000" w:type="pct"/>
            <w:gridSpan w:val="8"/>
            <w:shd w:val="clear" w:color="auto" w:fill="FFFFFF"/>
            <w:vAlign w:val="center"/>
          </w:tcPr>
          <w:p w:rsidR="00151F32" w:rsidRPr="009C6DEC" w:rsidRDefault="00151F32" w:rsidP="00151F32">
            <w:pPr>
              <w:pStyle w:val="a5"/>
              <w:jc w:val="center"/>
              <w:rPr>
                <w:b/>
                <w:sz w:val="20"/>
                <w:szCs w:val="20"/>
                <w:lang w:val="uk-UA"/>
              </w:rPr>
            </w:pPr>
          </w:p>
          <w:p w:rsidR="00151F32" w:rsidRPr="009C6DEC" w:rsidRDefault="00151F32" w:rsidP="00151F32">
            <w:pPr>
              <w:pStyle w:val="a5"/>
              <w:jc w:val="center"/>
              <w:rPr>
                <w:b/>
                <w:sz w:val="24"/>
                <w:szCs w:val="24"/>
                <w:lang w:val="uk-UA"/>
              </w:rPr>
            </w:pPr>
            <w:r w:rsidRPr="009C6DEC">
              <w:rPr>
                <w:b/>
                <w:sz w:val="24"/>
                <w:szCs w:val="24"/>
                <w:lang w:val="uk-UA"/>
              </w:rPr>
              <w:t>Тема 3. «Тригонометричні функції»</w:t>
            </w:r>
          </w:p>
          <w:p w:rsidR="00151F32" w:rsidRPr="009C6DEC" w:rsidRDefault="00151F32" w:rsidP="00151F32">
            <w:pPr>
              <w:pStyle w:val="a5"/>
              <w:jc w:val="center"/>
              <w:rPr>
                <w:sz w:val="20"/>
                <w:szCs w:val="20"/>
                <w:lang w:val="uk-UA"/>
              </w:rPr>
            </w:pPr>
          </w:p>
        </w:tc>
      </w:tr>
      <w:tr w:rsidR="00151F32" w:rsidRPr="009C6DEC" w:rsidTr="00151F32">
        <w:trPr>
          <w:trHeight w:val="480"/>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16</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Тригонометричні функції кута.</w:t>
            </w:r>
          </w:p>
          <w:p w:rsidR="00151F32" w:rsidRPr="009C6DEC" w:rsidRDefault="00151F32" w:rsidP="00151F32">
            <w:pPr>
              <w:rPr>
                <w:sz w:val="20"/>
                <w:szCs w:val="20"/>
                <w:lang w:val="uk-UA"/>
              </w:rPr>
            </w:pPr>
            <w:r w:rsidRPr="009C6DEC">
              <w:rPr>
                <w:sz w:val="20"/>
                <w:szCs w:val="20"/>
                <w:lang w:val="uk-UA"/>
              </w:rPr>
              <w:t>Радіанне вимірювання кутів.</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824"/>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lastRenderedPageBreak/>
              <w:t>17</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Тригонометричні функції числового аргументу. Основні співвідношення між тригонометричними функціями аргументу.</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18</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Тригонометричні функції суми та різниці двох кутів.</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19</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Тригонометричні функції подвійного та половинного аргументу.</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20</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Формули зведення.</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E5DFEC" w:themeFill="accent4" w:themeFillTint="33"/>
            <w:vAlign w:val="center"/>
          </w:tcPr>
          <w:p w:rsidR="00151F32" w:rsidRPr="009C6DEC" w:rsidRDefault="00151F32" w:rsidP="00151F32">
            <w:pPr>
              <w:pStyle w:val="a5"/>
              <w:jc w:val="center"/>
              <w:rPr>
                <w:b/>
                <w:sz w:val="20"/>
                <w:szCs w:val="20"/>
                <w:lang w:val="uk-UA"/>
              </w:rPr>
            </w:pPr>
            <w:r w:rsidRPr="009C6DEC">
              <w:rPr>
                <w:b/>
                <w:sz w:val="20"/>
                <w:szCs w:val="20"/>
                <w:lang w:val="uk-UA"/>
              </w:rPr>
              <w:t>21</w:t>
            </w:r>
          </w:p>
        </w:tc>
        <w:tc>
          <w:tcPr>
            <w:tcW w:w="2950" w:type="pct"/>
            <w:shd w:val="clear" w:color="auto" w:fill="E5DFEC" w:themeFill="accent4" w:themeFillTint="33"/>
          </w:tcPr>
          <w:p w:rsidR="00151F32" w:rsidRPr="009C6DEC" w:rsidRDefault="00151F32" w:rsidP="00151F32">
            <w:pPr>
              <w:rPr>
                <w:b/>
                <w:sz w:val="20"/>
                <w:szCs w:val="20"/>
                <w:lang w:val="uk-UA"/>
              </w:rPr>
            </w:pPr>
            <w:r w:rsidRPr="009C6DEC">
              <w:rPr>
                <w:b/>
                <w:sz w:val="20"/>
                <w:szCs w:val="20"/>
                <w:lang w:val="uk-UA"/>
              </w:rPr>
              <w:t>Семінар № 1. Тригонометричні формули. Тотожні перетворення тригонометричних виразів.</w:t>
            </w:r>
          </w:p>
        </w:tc>
        <w:tc>
          <w:tcPr>
            <w:tcW w:w="337" w:type="pct"/>
            <w:shd w:val="clear" w:color="auto" w:fill="E5DFEC" w:themeFill="accent4" w:themeFillTint="33"/>
            <w:tcMar>
              <w:top w:w="0" w:type="dxa"/>
              <w:left w:w="0" w:type="dxa"/>
              <w:bottom w:w="0" w:type="dxa"/>
              <w:right w:w="0" w:type="dxa"/>
            </w:tcMar>
          </w:tcPr>
          <w:p w:rsidR="00151F32" w:rsidRPr="009C6DEC" w:rsidRDefault="00151F32" w:rsidP="00151F32">
            <w:pPr>
              <w:pStyle w:val="a5"/>
              <w:rPr>
                <w:b/>
                <w:sz w:val="20"/>
                <w:szCs w:val="20"/>
                <w:lang w:val="uk-UA"/>
              </w:rPr>
            </w:pPr>
          </w:p>
        </w:tc>
        <w:tc>
          <w:tcPr>
            <w:tcW w:w="204"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p>
        </w:tc>
        <w:tc>
          <w:tcPr>
            <w:tcW w:w="239"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p>
        </w:tc>
        <w:tc>
          <w:tcPr>
            <w:tcW w:w="307"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p>
        </w:tc>
        <w:tc>
          <w:tcPr>
            <w:tcW w:w="304"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r w:rsidRPr="009C6DEC">
              <w:rPr>
                <w:b/>
                <w:sz w:val="20"/>
                <w:szCs w:val="20"/>
                <w:lang w:val="uk-UA"/>
              </w:rPr>
              <w:t>2</w:t>
            </w:r>
          </w:p>
        </w:tc>
        <w:tc>
          <w:tcPr>
            <w:tcW w:w="216"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22</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Властивості та графіки функцій      У = SIN X   і   У = СОS X</w:t>
            </w:r>
          </w:p>
          <w:p w:rsidR="00151F32" w:rsidRPr="009C6DEC" w:rsidRDefault="00151F32" w:rsidP="00151F32">
            <w:pPr>
              <w:rPr>
                <w:sz w:val="20"/>
                <w:szCs w:val="20"/>
                <w:lang w:val="uk-UA"/>
              </w:rPr>
            </w:pPr>
            <w:r w:rsidRPr="009C6DEC">
              <w:rPr>
                <w:sz w:val="20"/>
                <w:szCs w:val="20"/>
                <w:lang w:val="uk-UA"/>
              </w:rPr>
              <w:t>Періодичність функцій.</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23</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Властивості та графіки функцій   У = TG X   і   CTG Х</w:t>
            </w:r>
          </w:p>
          <w:p w:rsidR="00151F32" w:rsidRPr="009C6DEC" w:rsidRDefault="00151F32" w:rsidP="00151F32">
            <w:pPr>
              <w:rPr>
                <w:sz w:val="20"/>
                <w:szCs w:val="20"/>
                <w:lang w:val="uk-UA"/>
              </w:rPr>
            </w:pPr>
            <w:r w:rsidRPr="009C6DEC">
              <w:rPr>
                <w:sz w:val="20"/>
                <w:szCs w:val="20"/>
                <w:lang w:val="uk-UA"/>
              </w:rPr>
              <w:t>Періодичність функцій.</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24</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Обернені тригонометричні функції, їх властивості та графіки.</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25</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Розв’язування найпростіших тригонометричних рівнянь.</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26</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Розв’язування задач з теми «Тригонометричні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1</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tc>
        <w:tc>
          <w:tcPr>
            <w:tcW w:w="2950" w:type="pct"/>
            <w:shd w:val="clear" w:color="auto" w:fill="FFFFFF"/>
            <w:vAlign w:val="center"/>
          </w:tcPr>
          <w:p w:rsidR="00151F32" w:rsidRPr="009C6DEC" w:rsidRDefault="00151F32" w:rsidP="00151F32">
            <w:pPr>
              <w:pStyle w:val="a5"/>
              <w:rPr>
                <w:sz w:val="20"/>
                <w:szCs w:val="20"/>
                <w:lang w:val="uk-UA"/>
              </w:rPr>
            </w:pPr>
            <w:r w:rsidRPr="009C6DEC">
              <w:rPr>
                <w:b/>
                <w:sz w:val="20"/>
                <w:szCs w:val="20"/>
                <w:lang w:val="uk-UA"/>
              </w:rPr>
              <w:t>Всього з теми № 3</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21</w:t>
            </w: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15</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4</w:t>
            </w: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w:t>
            </w: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b/>
                <w:sz w:val="20"/>
                <w:szCs w:val="20"/>
                <w:lang w:val="uk-UA"/>
              </w:rPr>
            </w:pPr>
          </w:p>
        </w:tc>
      </w:tr>
      <w:tr w:rsidR="00151F32" w:rsidRPr="009C6DEC" w:rsidTr="00151F32">
        <w:trPr>
          <w:trHeight w:val="459"/>
          <w:jc w:val="center"/>
        </w:trPr>
        <w:tc>
          <w:tcPr>
            <w:tcW w:w="443" w:type="pct"/>
            <w:shd w:val="clear" w:color="auto" w:fill="FFCCFF"/>
            <w:vAlign w:val="center"/>
          </w:tcPr>
          <w:p w:rsidR="00151F32" w:rsidRPr="009C6DEC" w:rsidRDefault="00151F32" w:rsidP="00151F32">
            <w:pPr>
              <w:pStyle w:val="a5"/>
              <w:jc w:val="center"/>
              <w:rPr>
                <w:b/>
                <w:sz w:val="20"/>
                <w:szCs w:val="20"/>
                <w:lang w:val="uk-UA"/>
              </w:rPr>
            </w:pPr>
          </w:p>
        </w:tc>
        <w:tc>
          <w:tcPr>
            <w:tcW w:w="2950" w:type="pct"/>
            <w:shd w:val="clear" w:color="auto" w:fill="FFCCFF"/>
            <w:vAlign w:val="center"/>
          </w:tcPr>
          <w:p w:rsidR="00151F32" w:rsidRPr="009C6DEC" w:rsidRDefault="00151F32" w:rsidP="00151F32">
            <w:pPr>
              <w:rPr>
                <w:b/>
                <w:sz w:val="20"/>
                <w:szCs w:val="20"/>
                <w:lang w:val="uk-UA"/>
              </w:rPr>
            </w:pPr>
            <w:r w:rsidRPr="009C6DEC">
              <w:rPr>
                <w:b/>
                <w:sz w:val="20"/>
                <w:szCs w:val="20"/>
                <w:lang w:val="uk-UA"/>
              </w:rPr>
              <w:t>Всього за  1-й семестр</w:t>
            </w:r>
          </w:p>
        </w:tc>
        <w:tc>
          <w:tcPr>
            <w:tcW w:w="337" w:type="pct"/>
            <w:shd w:val="clear" w:color="auto" w:fill="FFCC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51</w:t>
            </w:r>
          </w:p>
        </w:tc>
        <w:tc>
          <w:tcPr>
            <w:tcW w:w="204" w:type="pct"/>
            <w:shd w:val="clear" w:color="auto" w:fill="FFCC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39</w:t>
            </w:r>
          </w:p>
        </w:tc>
        <w:tc>
          <w:tcPr>
            <w:tcW w:w="239" w:type="pct"/>
            <w:shd w:val="clear" w:color="auto" w:fill="FFCC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10</w:t>
            </w:r>
          </w:p>
        </w:tc>
        <w:tc>
          <w:tcPr>
            <w:tcW w:w="307" w:type="pct"/>
            <w:shd w:val="clear" w:color="auto" w:fill="FFCC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p>
        </w:tc>
        <w:tc>
          <w:tcPr>
            <w:tcW w:w="304" w:type="pct"/>
            <w:shd w:val="clear" w:color="auto" w:fill="FFCC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w:t>
            </w:r>
          </w:p>
        </w:tc>
        <w:tc>
          <w:tcPr>
            <w:tcW w:w="216" w:type="pct"/>
            <w:shd w:val="clear" w:color="auto" w:fill="FFCCFF"/>
            <w:tcMar>
              <w:top w:w="0" w:type="dxa"/>
              <w:left w:w="0" w:type="dxa"/>
              <w:bottom w:w="0" w:type="dxa"/>
              <w:right w:w="0" w:type="dxa"/>
            </w:tcMar>
          </w:tcPr>
          <w:p w:rsidR="00151F32" w:rsidRPr="009C6DEC" w:rsidRDefault="00151F32" w:rsidP="00151F32">
            <w:pPr>
              <w:pStyle w:val="a5"/>
              <w:jc w:val="center"/>
              <w:rPr>
                <w:b/>
                <w:sz w:val="20"/>
                <w:szCs w:val="20"/>
                <w:lang w:val="uk-UA"/>
              </w:rPr>
            </w:pPr>
          </w:p>
        </w:tc>
      </w:tr>
      <w:tr w:rsidR="00151F32" w:rsidRPr="009C6DEC" w:rsidTr="00151F32">
        <w:trPr>
          <w:trHeight w:val="462"/>
          <w:jc w:val="center"/>
        </w:trPr>
        <w:tc>
          <w:tcPr>
            <w:tcW w:w="5000" w:type="pct"/>
            <w:gridSpan w:val="8"/>
            <w:shd w:val="clear" w:color="auto" w:fill="92CDDC"/>
            <w:vAlign w:val="center"/>
          </w:tcPr>
          <w:p w:rsidR="00151F32" w:rsidRPr="009C6DEC" w:rsidRDefault="00151F32" w:rsidP="00151F32">
            <w:pPr>
              <w:pStyle w:val="a5"/>
              <w:jc w:val="center"/>
              <w:rPr>
                <w:b/>
                <w:sz w:val="20"/>
                <w:szCs w:val="20"/>
                <w:lang w:val="uk-UA"/>
              </w:rPr>
            </w:pPr>
          </w:p>
          <w:p w:rsidR="00151F32" w:rsidRPr="009C6DEC" w:rsidRDefault="00151F32" w:rsidP="00151F32">
            <w:pPr>
              <w:pStyle w:val="a5"/>
              <w:shd w:val="clear" w:color="auto" w:fill="92CDDC"/>
              <w:rPr>
                <w:b/>
                <w:sz w:val="24"/>
                <w:szCs w:val="24"/>
                <w:lang w:val="uk-UA"/>
              </w:rPr>
            </w:pPr>
            <w:r w:rsidRPr="009C6DEC">
              <w:rPr>
                <w:b/>
                <w:sz w:val="24"/>
                <w:szCs w:val="24"/>
                <w:lang w:val="uk-UA"/>
              </w:rPr>
              <w:t>Другий семестр</w:t>
            </w:r>
          </w:p>
          <w:p w:rsidR="00151F32" w:rsidRPr="009C6DEC" w:rsidRDefault="00151F32" w:rsidP="00151F32">
            <w:pPr>
              <w:pStyle w:val="a5"/>
              <w:jc w:val="center"/>
              <w:rPr>
                <w:sz w:val="20"/>
                <w:szCs w:val="20"/>
                <w:lang w:val="uk-UA"/>
              </w:rPr>
            </w:pPr>
          </w:p>
        </w:tc>
      </w:tr>
      <w:tr w:rsidR="00151F32" w:rsidRPr="009C6DEC" w:rsidTr="00151F32">
        <w:trPr>
          <w:trHeight w:val="260"/>
          <w:jc w:val="center"/>
        </w:trPr>
        <w:tc>
          <w:tcPr>
            <w:tcW w:w="5000" w:type="pct"/>
            <w:gridSpan w:val="8"/>
            <w:shd w:val="clear" w:color="auto" w:fill="FFFFFF"/>
            <w:vAlign w:val="center"/>
          </w:tcPr>
          <w:p w:rsidR="00151F32" w:rsidRPr="009C6DEC" w:rsidRDefault="00151F32" w:rsidP="00151F32">
            <w:pPr>
              <w:jc w:val="center"/>
              <w:rPr>
                <w:b/>
                <w:sz w:val="20"/>
                <w:szCs w:val="20"/>
                <w:lang w:val="uk-UA"/>
              </w:rPr>
            </w:pPr>
          </w:p>
          <w:p w:rsidR="00151F32" w:rsidRPr="009C6DEC" w:rsidRDefault="00151F32" w:rsidP="00151F32">
            <w:pPr>
              <w:jc w:val="center"/>
              <w:rPr>
                <w:b/>
                <w:lang w:val="uk-UA"/>
              </w:rPr>
            </w:pPr>
            <w:r w:rsidRPr="009C6DEC">
              <w:rPr>
                <w:b/>
                <w:lang w:val="uk-UA"/>
              </w:rPr>
              <w:t>ТЕМА 4. «Показникова та логарифмічна функції»</w:t>
            </w:r>
          </w:p>
          <w:p w:rsidR="00151F32" w:rsidRPr="009C6DEC" w:rsidRDefault="00151F32" w:rsidP="00151F32">
            <w:pPr>
              <w:jc w:val="center"/>
              <w:rPr>
                <w:b/>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Властивості та графіки показникової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Логарифми та їх властивості.</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3</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Перетворення виразів, які містять логарифми. Логарифмування та потенціювання</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4</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Властивості та графіки логарифмічної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5</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Методи розв’язування  показникових рівнянь.</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6</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Методи розв’язування логарифмічних рівнянь.</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7</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показникових та логарифмічних рівнянь та систем рівнянь.</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8</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показникових нерівностей.</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9</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Розв'язування логарифмічних нерівностей.</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10</w:t>
            </w:r>
          </w:p>
        </w:tc>
        <w:tc>
          <w:tcPr>
            <w:tcW w:w="2950" w:type="pct"/>
            <w:shd w:val="clear" w:color="auto" w:fill="FFFFFF"/>
          </w:tcPr>
          <w:p w:rsidR="00151F32" w:rsidRPr="009C6DEC" w:rsidRDefault="00151F32" w:rsidP="00151F32">
            <w:pPr>
              <w:rPr>
                <w:sz w:val="20"/>
                <w:szCs w:val="20"/>
                <w:lang w:val="uk-UA"/>
              </w:rPr>
            </w:pPr>
            <w:r w:rsidRPr="009C6DEC">
              <w:rPr>
                <w:sz w:val="20"/>
                <w:szCs w:val="20"/>
                <w:lang w:val="uk-UA"/>
              </w:rPr>
              <w:t>Розв'язування задач з теми «Показникова та логарифмічна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tc>
        <w:tc>
          <w:tcPr>
            <w:tcW w:w="2950" w:type="pct"/>
            <w:shd w:val="clear" w:color="auto" w:fill="FFFFFF"/>
            <w:vAlign w:val="center"/>
          </w:tcPr>
          <w:p w:rsidR="00151F32" w:rsidRPr="009C6DEC" w:rsidRDefault="00151F32" w:rsidP="00151F32">
            <w:pPr>
              <w:rPr>
                <w:sz w:val="20"/>
                <w:szCs w:val="20"/>
                <w:lang w:val="uk-UA"/>
              </w:rPr>
            </w:pPr>
            <w:r w:rsidRPr="009C6DEC">
              <w:rPr>
                <w:b/>
                <w:sz w:val="20"/>
                <w:szCs w:val="20"/>
                <w:lang w:val="uk-UA"/>
              </w:rPr>
              <w:t>Всього з теми № 4</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20</w:t>
            </w: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12</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8</w:t>
            </w: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b/>
                <w:sz w:val="20"/>
                <w:szCs w:val="20"/>
                <w:lang w:val="uk-UA"/>
              </w:rPr>
            </w:pPr>
          </w:p>
        </w:tc>
      </w:tr>
      <w:tr w:rsidR="00151F32" w:rsidRPr="009C6DEC" w:rsidTr="00151F32">
        <w:trPr>
          <w:trHeight w:val="746"/>
          <w:jc w:val="center"/>
        </w:trPr>
        <w:tc>
          <w:tcPr>
            <w:tcW w:w="5000" w:type="pct"/>
            <w:gridSpan w:val="8"/>
            <w:shd w:val="clear" w:color="auto" w:fill="FFFFFF"/>
            <w:vAlign w:val="center"/>
          </w:tcPr>
          <w:p w:rsidR="00151F32" w:rsidRPr="009C6DEC" w:rsidRDefault="00151F32" w:rsidP="00151F32">
            <w:pPr>
              <w:jc w:val="center"/>
              <w:rPr>
                <w:b/>
                <w:lang w:val="uk-UA"/>
              </w:rPr>
            </w:pPr>
          </w:p>
          <w:p w:rsidR="00151F32" w:rsidRPr="009C6DEC" w:rsidRDefault="00151F32" w:rsidP="00151F32">
            <w:pPr>
              <w:jc w:val="center"/>
              <w:rPr>
                <w:b/>
                <w:lang w:val="uk-UA"/>
              </w:rPr>
            </w:pPr>
            <w:r w:rsidRPr="009C6DEC">
              <w:rPr>
                <w:b/>
                <w:lang w:val="uk-UA"/>
              </w:rPr>
              <w:t>Тема 5. «Перпендикулярність прямих і площин у просторі»</w:t>
            </w:r>
          </w:p>
          <w:p w:rsidR="00151F32" w:rsidRPr="009C6DEC" w:rsidRDefault="00151F32" w:rsidP="00151F32">
            <w:pPr>
              <w:jc w:val="center"/>
              <w:rPr>
                <w:b/>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11</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Перпендикулярність прямих у просторі.</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lastRenderedPageBreak/>
              <w:t>12</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 xml:space="preserve">Перпендикулярність прямої і площини. </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13</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Теореми про паралельність і перпендикулярність прямих та площин.</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14</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Теорема про  три  перпендикуляри.</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tcBorders>
              <w:bottom w:val="single" w:sz="4" w:space="0" w:color="auto"/>
            </w:tcBorders>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15</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задач на перпендикуляр та похилу.</w:t>
            </w:r>
          </w:p>
        </w:tc>
        <w:tc>
          <w:tcPr>
            <w:tcW w:w="337" w:type="pct"/>
            <w:tcBorders>
              <w:bottom w:val="single" w:sz="4" w:space="0" w:color="auto"/>
            </w:tcBorders>
            <w:shd w:val="clear" w:color="auto" w:fill="FFFFFF"/>
          </w:tcPr>
          <w:p w:rsidR="00151F32" w:rsidRPr="009C6DEC" w:rsidRDefault="00151F32" w:rsidP="00151F32">
            <w:pPr>
              <w:rPr>
                <w:b/>
                <w:sz w:val="20"/>
                <w:szCs w:val="20"/>
                <w:lang w:val="uk-UA"/>
              </w:rPr>
            </w:pPr>
          </w:p>
        </w:tc>
        <w:tc>
          <w:tcPr>
            <w:tcW w:w="204" w:type="pct"/>
            <w:tcBorders>
              <w:bottom w:val="single" w:sz="4" w:space="0" w:color="auto"/>
            </w:tcBorders>
            <w:shd w:val="clear" w:color="auto" w:fill="FFFFFF"/>
          </w:tcPr>
          <w:p w:rsidR="00151F32" w:rsidRPr="009C6DEC" w:rsidRDefault="00151F32" w:rsidP="00151F32">
            <w:pPr>
              <w:jc w:val="center"/>
              <w:rPr>
                <w:sz w:val="20"/>
                <w:szCs w:val="20"/>
                <w:lang w:val="uk-UA"/>
              </w:rPr>
            </w:pPr>
          </w:p>
        </w:tc>
        <w:tc>
          <w:tcPr>
            <w:tcW w:w="239" w:type="pct"/>
            <w:tcBorders>
              <w:bottom w:val="single" w:sz="4" w:space="0" w:color="auto"/>
            </w:tcBorders>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307" w:type="pct"/>
            <w:tcBorders>
              <w:bottom w:val="single" w:sz="4" w:space="0" w:color="auto"/>
            </w:tcBorders>
            <w:shd w:val="clear" w:color="auto" w:fill="FFFFFF"/>
          </w:tcPr>
          <w:p w:rsidR="00151F32" w:rsidRPr="009C6DEC" w:rsidRDefault="00151F32" w:rsidP="00151F32">
            <w:pPr>
              <w:rPr>
                <w:b/>
                <w:sz w:val="20"/>
                <w:szCs w:val="20"/>
                <w:lang w:val="uk-UA"/>
              </w:rPr>
            </w:pPr>
          </w:p>
        </w:tc>
        <w:tc>
          <w:tcPr>
            <w:tcW w:w="304" w:type="pct"/>
            <w:tcBorders>
              <w:bottom w:val="single" w:sz="4" w:space="0" w:color="auto"/>
            </w:tcBorders>
            <w:shd w:val="clear" w:color="auto" w:fill="FFFFFF"/>
          </w:tcPr>
          <w:p w:rsidR="00151F32" w:rsidRPr="009C6DEC" w:rsidRDefault="00151F32" w:rsidP="00151F32">
            <w:pPr>
              <w:rPr>
                <w:b/>
                <w:sz w:val="20"/>
                <w:szCs w:val="20"/>
                <w:lang w:val="uk-UA"/>
              </w:rPr>
            </w:pPr>
          </w:p>
        </w:tc>
        <w:tc>
          <w:tcPr>
            <w:tcW w:w="216" w:type="pct"/>
            <w:tcBorders>
              <w:bottom w:val="single" w:sz="4" w:space="0" w:color="auto"/>
            </w:tcBorders>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themeFill="background1"/>
            <w:vAlign w:val="center"/>
          </w:tcPr>
          <w:p w:rsidR="00151F32" w:rsidRPr="009C6DEC" w:rsidRDefault="00151F32" w:rsidP="00151F32">
            <w:pPr>
              <w:jc w:val="center"/>
              <w:rPr>
                <w:sz w:val="20"/>
                <w:szCs w:val="20"/>
                <w:lang w:val="uk-UA"/>
              </w:rPr>
            </w:pPr>
            <w:r w:rsidRPr="009C6DEC">
              <w:rPr>
                <w:sz w:val="20"/>
                <w:szCs w:val="20"/>
                <w:lang w:val="uk-UA"/>
              </w:rPr>
              <w:t>16</w:t>
            </w:r>
          </w:p>
        </w:tc>
        <w:tc>
          <w:tcPr>
            <w:tcW w:w="2950" w:type="pct"/>
            <w:tcBorders>
              <w:bottom w:val="single" w:sz="4" w:space="0" w:color="auto"/>
            </w:tcBorders>
            <w:shd w:val="clear" w:color="auto" w:fill="FFFFFF" w:themeFill="background1"/>
            <w:vAlign w:val="center"/>
          </w:tcPr>
          <w:p w:rsidR="00151F32" w:rsidRPr="009C6DEC" w:rsidRDefault="00151F32" w:rsidP="00151F32">
            <w:pPr>
              <w:rPr>
                <w:sz w:val="20"/>
                <w:szCs w:val="20"/>
                <w:lang w:val="uk-UA"/>
              </w:rPr>
            </w:pPr>
            <w:r w:rsidRPr="009C6DEC">
              <w:rPr>
                <w:sz w:val="20"/>
                <w:szCs w:val="20"/>
                <w:lang w:val="uk-UA"/>
              </w:rPr>
              <w:t>Двогранний кут. Перпендикулярність площин.</w:t>
            </w:r>
          </w:p>
        </w:tc>
        <w:tc>
          <w:tcPr>
            <w:tcW w:w="337" w:type="pct"/>
            <w:shd w:val="clear" w:color="auto" w:fill="FFFFFF" w:themeFill="background1"/>
          </w:tcPr>
          <w:p w:rsidR="00151F32" w:rsidRPr="009C6DEC" w:rsidRDefault="00151F32" w:rsidP="00151F32">
            <w:pPr>
              <w:rPr>
                <w:b/>
                <w:sz w:val="20"/>
                <w:szCs w:val="20"/>
                <w:lang w:val="uk-UA"/>
              </w:rPr>
            </w:pPr>
          </w:p>
        </w:tc>
        <w:tc>
          <w:tcPr>
            <w:tcW w:w="204" w:type="pct"/>
            <w:shd w:val="clear" w:color="auto" w:fill="FFFFFF" w:themeFill="background1"/>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hemeFill="background1"/>
          </w:tcPr>
          <w:p w:rsidR="00151F32" w:rsidRPr="009C6DEC" w:rsidRDefault="00151F32" w:rsidP="00151F32">
            <w:pPr>
              <w:jc w:val="center"/>
              <w:rPr>
                <w:sz w:val="20"/>
                <w:szCs w:val="20"/>
                <w:lang w:val="uk-UA"/>
              </w:rPr>
            </w:pPr>
          </w:p>
        </w:tc>
        <w:tc>
          <w:tcPr>
            <w:tcW w:w="307" w:type="pct"/>
            <w:shd w:val="clear" w:color="auto" w:fill="FFFFFF" w:themeFill="background1"/>
          </w:tcPr>
          <w:p w:rsidR="00151F32" w:rsidRPr="009C6DEC" w:rsidRDefault="00151F32" w:rsidP="00151F32">
            <w:pPr>
              <w:rPr>
                <w:b/>
                <w:sz w:val="20"/>
                <w:szCs w:val="20"/>
                <w:lang w:val="uk-UA"/>
              </w:rPr>
            </w:pPr>
          </w:p>
        </w:tc>
        <w:tc>
          <w:tcPr>
            <w:tcW w:w="304" w:type="pct"/>
            <w:shd w:val="clear" w:color="auto" w:fill="FFFFFF" w:themeFill="background1"/>
          </w:tcPr>
          <w:p w:rsidR="00151F32" w:rsidRPr="009C6DEC" w:rsidRDefault="00151F32" w:rsidP="00151F32">
            <w:pPr>
              <w:rPr>
                <w:b/>
                <w:sz w:val="20"/>
                <w:szCs w:val="20"/>
                <w:lang w:val="uk-UA"/>
              </w:rPr>
            </w:pPr>
          </w:p>
        </w:tc>
        <w:tc>
          <w:tcPr>
            <w:tcW w:w="216" w:type="pct"/>
            <w:shd w:val="clear" w:color="auto" w:fill="FFFFFF" w:themeFill="background1"/>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17</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Вимірювання відстаней у просторі: від точки до площини, від прямої до площини, між площинами.</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18</w:t>
            </w:r>
          </w:p>
        </w:tc>
        <w:tc>
          <w:tcPr>
            <w:tcW w:w="2950" w:type="pct"/>
            <w:tcBorders>
              <w:bottom w:val="single" w:sz="4" w:space="0" w:color="auto"/>
            </w:tcBorders>
            <w:shd w:val="clear" w:color="auto" w:fill="FFFFFF"/>
            <w:vAlign w:val="center"/>
          </w:tcPr>
          <w:p w:rsidR="00151F32" w:rsidRPr="009C6DEC" w:rsidRDefault="00151F32" w:rsidP="00151F32">
            <w:pPr>
              <w:rPr>
                <w:sz w:val="20"/>
                <w:szCs w:val="20"/>
                <w:lang w:val="uk-UA"/>
              </w:rPr>
            </w:pPr>
            <w:r w:rsidRPr="009C6DEC">
              <w:rPr>
                <w:sz w:val="20"/>
                <w:szCs w:val="20"/>
                <w:lang w:val="uk-UA"/>
              </w:rPr>
              <w:t>Вимірювання кутів у просторі: між прямими, між прямою і площиною, між площинами.</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19</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задач з теми  «Перпендикулярність прямих і площин у просторі».</w:t>
            </w:r>
          </w:p>
        </w:tc>
        <w:tc>
          <w:tcPr>
            <w:tcW w:w="337" w:type="pct"/>
            <w:shd w:val="clear" w:color="auto" w:fill="FFFFFF"/>
          </w:tcPr>
          <w:p w:rsidR="00151F32" w:rsidRPr="009C6DEC" w:rsidRDefault="00151F32" w:rsidP="00151F32">
            <w:pPr>
              <w:rPr>
                <w:b/>
                <w:sz w:val="20"/>
                <w:szCs w:val="20"/>
                <w:lang w:val="uk-UA"/>
              </w:rPr>
            </w:pPr>
          </w:p>
        </w:tc>
        <w:tc>
          <w:tcPr>
            <w:tcW w:w="204" w:type="pct"/>
            <w:shd w:val="clear" w:color="auto" w:fill="FFFFFF"/>
          </w:tcPr>
          <w:p w:rsidR="00151F32" w:rsidRPr="009C6DEC" w:rsidRDefault="00151F32" w:rsidP="00151F32">
            <w:pPr>
              <w:jc w:val="center"/>
              <w:rPr>
                <w:sz w:val="20"/>
                <w:szCs w:val="20"/>
                <w:lang w:val="uk-UA"/>
              </w:rPr>
            </w:pPr>
          </w:p>
        </w:tc>
        <w:tc>
          <w:tcPr>
            <w:tcW w:w="239"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p>
        </w:tc>
        <w:tc>
          <w:tcPr>
            <w:tcW w:w="2950" w:type="pct"/>
            <w:shd w:val="clear" w:color="auto" w:fill="FFFFFF"/>
            <w:vAlign w:val="center"/>
          </w:tcPr>
          <w:p w:rsidR="00151F32" w:rsidRPr="009C6DEC" w:rsidRDefault="00151F32" w:rsidP="00151F32">
            <w:pPr>
              <w:rPr>
                <w:sz w:val="20"/>
                <w:szCs w:val="20"/>
                <w:lang w:val="uk-UA"/>
              </w:rPr>
            </w:pPr>
            <w:r w:rsidRPr="009C6DEC">
              <w:rPr>
                <w:b/>
                <w:sz w:val="20"/>
                <w:szCs w:val="20"/>
                <w:lang w:val="uk-UA"/>
              </w:rPr>
              <w:t>Всього з теми № 5</w:t>
            </w:r>
          </w:p>
        </w:tc>
        <w:tc>
          <w:tcPr>
            <w:tcW w:w="337" w:type="pct"/>
            <w:shd w:val="clear" w:color="auto" w:fill="FFFFFF"/>
            <w:vAlign w:val="center"/>
          </w:tcPr>
          <w:p w:rsidR="00151F32" w:rsidRPr="009C6DEC" w:rsidRDefault="00151F32" w:rsidP="00151F32">
            <w:pPr>
              <w:jc w:val="center"/>
              <w:rPr>
                <w:b/>
                <w:sz w:val="20"/>
                <w:szCs w:val="20"/>
                <w:lang w:val="uk-UA"/>
              </w:rPr>
            </w:pPr>
            <w:r w:rsidRPr="009C6DEC">
              <w:rPr>
                <w:b/>
                <w:sz w:val="20"/>
                <w:szCs w:val="20"/>
                <w:lang w:val="uk-UA"/>
              </w:rPr>
              <w:t>18</w:t>
            </w:r>
          </w:p>
        </w:tc>
        <w:tc>
          <w:tcPr>
            <w:tcW w:w="204" w:type="pct"/>
            <w:shd w:val="clear" w:color="auto" w:fill="FFFFFF"/>
            <w:vAlign w:val="center"/>
          </w:tcPr>
          <w:p w:rsidR="00151F32" w:rsidRPr="009C6DEC" w:rsidRDefault="00151F32" w:rsidP="00151F32">
            <w:pPr>
              <w:jc w:val="center"/>
              <w:rPr>
                <w:b/>
                <w:sz w:val="20"/>
                <w:szCs w:val="20"/>
                <w:lang w:val="uk-UA"/>
              </w:rPr>
            </w:pPr>
            <w:r w:rsidRPr="009C6DEC">
              <w:rPr>
                <w:b/>
                <w:sz w:val="20"/>
                <w:szCs w:val="20"/>
                <w:lang w:val="uk-UA"/>
              </w:rPr>
              <w:t>14</w:t>
            </w:r>
          </w:p>
        </w:tc>
        <w:tc>
          <w:tcPr>
            <w:tcW w:w="239" w:type="pct"/>
            <w:shd w:val="clear" w:color="auto" w:fill="FFFFFF"/>
            <w:vAlign w:val="center"/>
          </w:tcPr>
          <w:p w:rsidR="00151F32" w:rsidRPr="009C6DEC" w:rsidRDefault="00151F32" w:rsidP="00151F32">
            <w:pPr>
              <w:jc w:val="center"/>
              <w:rPr>
                <w:b/>
                <w:sz w:val="20"/>
                <w:szCs w:val="20"/>
                <w:lang w:val="uk-UA"/>
              </w:rPr>
            </w:pPr>
            <w:r w:rsidRPr="009C6DEC">
              <w:rPr>
                <w:b/>
                <w:sz w:val="20"/>
                <w:szCs w:val="20"/>
                <w:lang w:val="uk-UA"/>
              </w:rPr>
              <w:t>4</w:t>
            </w: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b/>
                <w:sz w:val="20"/>
                <w:szCs w:val="20"/>
                <w:lang w:val="uk-UA"/>
              </w:rPr>
            </w:pPr>
          </w:p>
        </w:tc>
      </w:tr>
      <w:tr w:rsidR="00151F32" w:rsidRPr="009C6DEC" w:rsidTr="00151F32">
        <w:trPr>
          <w:trHeight w:val="820"/>
          <w:jc w:val="center"/>
        </w:trPr>
        <w:tc>
          <w:tcPr>
            <w:tcW w:w="5000" w:type="pct"/>
            <w:gridSpan w:val="8"/>
            <w:shd w:val="clear" w:color="auto" w:fill="FFFFFF"/>
            <w:vAlign w:val="center"/>
          </w:tcPr>
          <w:p w:rsidR="00151F32" w:rsidRPr="009C6DEC" w:rsidRDefault="00151F32" w:rsidP="00151F32">
            <w:pPr>
              <w:jc w:val="center"/>
              <w:rPr>
                <w:b/>
                <w:lang w:val="uk-UA"/>
              </w:rPr>
            </w:pPr>
            <w:r w:rsidRPr="009C6DEC">
              <w:rPr>
                <w:b/>
                <w:lang w:val="uk-UA"/>
              </w:rPr>
              <w:t>Тема 6. «Похідна та її застосування»</w:t>
            </w: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20</w:t>
            </w:r>
          </w:p>
        </w:tc>
        <w:tc>
          <w:tcPr>
            <w:tcW w:w="2950" w:type="pct"/>
            <w:shd w:val="clear" w:color="auto" w:fill="FFFFFF"/>
            <w:vAlign w:val="center"/>
          </w:tcPr>
          <w:p w:rsidR="00151F32" w:rsidRPr="001A0826" w:rsidRDefault="00151F32" w:rsidP="00151F32">
            <w:pPr>
              <w:rPr>
                <w:sz w:val="20"/>
                <w:szCs w:val="20"/>
                <w:lang w:val="uk-UA"/>
              </w:rPr>
            </w:pPr>
            <w:r>
              <w:rPr>
                <w:sz w:val="20"/>
                <w:szCs w:val="20"/>
                <w:lang w:val="uk-UA"/>
              </w:rPr>
              <w:t>Поняття про границю функції в точці. Обчислення найпростіших границь.</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21</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Задачі, які приводять до поняття похідної. Похідна функції, її фізичний та геометричний зміст.</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22</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Обчислення похідних найпростіших функцій. Таблиця похідних.</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23</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Правила диференціювання (похідна суми, добутку, частки).</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24</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Рівняння дотичної до графіка функції в точці. Розв’язування вправ на геометричний та фізичний зміст похідної.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25</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 xml:space="preserve"> Похідна складеної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26</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Ознака сталості функції. Достатні умови зростання й спадання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27</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Екстремуми функції.</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E5DFEC" w:themeFill="accent4" w:themeFillTint="33"/>
            <w:vAlign w:val="center"/>
          </w:tcPr>
          <w:p w:rsidR="00151F32" w:rsidRPr="009C6DEC" w:rsidRDefault="00151F32" w:rsidP="00151F32">
            <w:pPr>
              <w:pStyle w:val="a5"/>
              <w:jc w:val="center"/>
              <w:rPr>
                <w:b/>
                <w:sz w:val="20"/>
                <w:szCs w:val="20"/>
                <w:lang w:val="uk-UA"/>
              </w:rPr>
            </w:pPr>
            <w:r w:rsidRPr="009C6DEC">
              <w:rPr>
                <w:b/>
                <w:sz w:val="20"/>
                <w:szCs w:val="20"/>
                <w:lang w:val="uk-UA"/>
              </w:rPr>
              <w:t>28</w:t>
            </w:r>
          </w:p>
        </w:tc>
        <w:tc>
          <w:tcPr>
            <w:tcW w:w="2950" w:type="pct"/>
            <w:shd w:val="clear" w:color="auto" w:fill="E5DFEC" w:themeFill="accent4" w:themeFillTint="33"/>
            <w:vAlign w:val="center"/>
          </w:tcPr>
          <w:p w:rsidR="00151F32" w:rsidRPr="009C6DEC" w:rsidRDefault="00151F32" w:rsidP="00151F32">
            <w:pPr>
              <w:rPr>
                <w:b/>
                <w:sz w:val="20"/>
                <w:szCs w:val="20"/>
                <w:lang w:val="uk-UA"/>
              </w:rPr>
            </w:pPr>
            <w:r w:rsidRPr="009C6DEC">
              <w:rPr>
                <w:b/>
                <w:sz w:val="20"/>
                <w:szCs w:val="20"/>
                <w:lang w:val="uk-UA"/>
              </w:rPr>
              <w:t>Семінар № 2. Застосування похідної до дослідження функцій та побудови їх графіків.</w:t>
            </w:r>
          </w:p>
        </w:tc>
        <w:tc>
          <w:tcPr>
            <w:tcW w:w="337" w:type="pct"/>
            <w:shd w:val="clear" w:color="auto" w:fill="E5DFEC" w:themeFill="accent4" w:themeFillTint="33"/>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b/>
                <w:sz w:val="20"/>
                <w:szCs w:val="20"/>
                <w:lang w:val="uk-UA"/>
              </w:rPr>
            </w:pPr>
            <w:r w:rsidRPr="009C6DEC">
              <w:rPr>
                <w:b/>
                <w:sz w:val="20"/>
                <w:szCs w:val="20"/>
                <w:lang w:val="uk-UA"/>
              </w:rPr>
              <w:t>2</w:t>
            </w:r>
          </w:p>
        </w:tc>
        <w:tc>
          <w:tcPr>
            <w:tcW w:w="216" w:type="pct"/>
            <w:shd w:val="clear" w:color="auto" w:fill="E5DFEC" w:themeFill="accent4" w:themeFillTint="33"/>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29</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Найбільше та найменше значення функції на відрізку.</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r w:rsidRPr="009C6DEC">
              <w:rPr>
                <w:sz w:val="20"/>
                <w:szCs w:val="20"/>
                <w:lang w:val="uk-UA"/>
              </w:rPr>
              <w:t>30</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задач з теми «Похідна та її застосування».</w:t>
            </w:r>
          </w:p>
        </w:tc>
        <w:tc>
          <w:tcPr>
            <w:tcW w:w="337" w:type="pct"/>
            <w:shd w:val="clear" w:color="auto" w:fill="FFFFFF"/>
            <w:tcMar>
              <w:top w:w="0" w:type="dxa"/>
              <w:left w:w="0" w:type="dxa"/>
              <w:bottom w:w="0" w:type="dxa"/>
              <w:right w:w="0" w:type="dxa"/>
            </w:tcMar>
          </w:tcPr>
          <w:p w:rsidR="00151F32" w:rsidRPr="009C6DEC" w:rsidRDefault="00151F32" w:rsidP="00151F32">
            <w:pPr>
              <w:pStyle w:val="a5"/>
              <w:rPr>
                <w:sz w:val="20"/>
                <w:szCs w:val="20"/>
                <w:lang w:val="uk-UA"/>
              </w:rPr>
            </w:pPr>
          </w:p>
        </w:tc>
        <w:tc>
          <w:tcPr>
            <w:tcW w:w="2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39"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r w:rsidRPr="009C6DEC">
              <w:rPr>
                <w:sz w:val="20"/>
                <w:szCs w:val="20"/>
                <w:lang w:val="uk-UA"/>
              </w:rPr>
              <w:t>2</w:t>
            </w:r>
          </w:p>
        </w:tc>
        <w:tc>
          <w:tcPr>
            <w:tcW w:w="307"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304"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pStyle w:val="a5"/>
              <w:jc w:val="center"/>
              <w:rPr>
                <w:sz w:val="20"/>
                <w:szCs w:val="20"/>
                <w:lang w:val="uk-UA"/>
              </w:rPr>
            </w:pPr>
          </w:p>
        </w:tc>
        <w:tc>
          <w:tcPr>
            <w:tcW w:w="2950" w:type="pct"/>
            <w:shd w:val="clear" w:color="auto" w:fill="FFFFFF"/>
            <w:vAlign w:val="center"/>
          </w:tcPr>
          <w:p w:rsidR="00151F32" w:rsidRPr="009C6DEC" w:rsidRDefault="00151F32" w:rsidP="00151F32">
            <w:pPr>
              <w:rPr>
                <w:sz w:val="20"/>
                <w:szCs w:val="20"/>
                <w:lang w:val="uk-UA"/>
              </w:rPr>
            </w:pPr>
            <w:r w:rsidRPr="009C6DEC">
              <w:rPr>
                <w:b/>
                <w:sz w:val="20"/>
                <w:szCs w:val="20"/>
                <w:lang w:val="uk-UA"/>
              </w:rPr>
              <w:t>Всього з теми № 6</w:t>
            </w:r>
          </w:p>
        </w:tc>
        <w:tc>
          <w:tcPr>
            <w:tcW w:w="33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22</w:t>
            </w:r>
          </w:p>
        </w:tc>
        <w:tc>
          <w:tcPr>
            <w:tcW w:w="2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14</w:t>
            </w:r>
          </w:p>
        </w:tc>
        <w:tc>
          <w:tcPr>
            <w:tcW w:w="239"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6</w:t>
            </w:r>
          </w:p>
        </w:tc>
        <w:tc>
          <w:tcPr>
            <w:tcW w:w="307"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p>
        </w:tc>
        <w:tc>
          <w:tcPr>
            <w:tcW w:w="304" w:type="pct"/>
            <w:shd w:val="clear" w:color="auto" w:fill="FFFFFF"/>
            <w:tcMar>
              <w:top w:w="0" w:type="dxa"/>
              <w:left w:w="0" w:type="dxa"/>
              <w:bottom w:w="0" w:type="dxa"/>
              <w:right w:w="0" w:type="dxa"/>
            </w:tcMar>
            <w:vAlign w:val="center"/>
          </w:tcPr>
          <w:p w:rsidR="00151F32" w:rsidRPr="009C6DEC" w:rsidRDefault="00151F32" w:rsidP="00151F32">
            <w:pPr>
              <w:pStyle w:val="a5"/>
              <w:jc w:val="center"/>
              <w:rPr>
                <w:b/>
                <w:sz w:val="20"/>
                <w:szCs w:val="20"/>
                <w:lang w:val="uk-UA"/>
              </w:rPr>
            </w:pPr>
            <w:r w:rsidRPr="009C6DEC">
              <w:rPr>
                <w:b/>
                <w:sz w:val="20"/>
                <w:szCs w:val="20"/>
                <w:lang w:val="uk-UA"/>
              </w:rPr>
              <w:t>2</w:t>
            </w:r>
          </w:p>
        </w:tc>
        <w:tc>
          <w:tcPr>
            <w:tcW w:w="216" w:type="pct"/>
            <w:shd w:val="clear" w:color="auto" w:fill="FFFFFF"/>
            <w:tcMar>
              <w:top w:w="0" w:type="dxa"/>
              <w:left w:w="0" w:type="dxa"/>
              <w:bottom w:w="0" w:type="dxa"/>
              <w:right w:w="0" w:type="dxa"/>
            </w:tcMar>
          </w:tcPr>
          <w:p w:rsidR="00151F32" w:rsidRPr="009C6DEC" w:rsidRDefault="00151F32" w:rsidP="00151F32">
            <w:pPr>
              <w:pStyle w:val="a5"/>
              <w:jc w:val="center"/>
              <w:rPr>
                <w:b/>
                <w:sz w:val="20"/>
                <w:szCs w:val="20"/>
                <w:lang w:val="uk-UA"/>
              </w:rPr>
            </w:pPr>
          </w:p>
        </w:tc>
      </w:tr>
      <w:tr w:rsidR="00151F32" w:rsidRPr="009C6DEC" w:rsidTr="00151F32">
        <w:trPr>
          <w:trHeight w:val="474"/>
          <w:jc w:val="center"/>
        </w:trPr>
        <w:tc>
          <w:tcPr>
            <w:tcW w:w="5000" w:type="pct"/>
            <w:gridSpan w:val="8"/>
            <w:shd w:val="clear" w:color="auto" w:fill="FFFFFF"/>
            <w:vAlign w:val="center"/>
          </w:tcPr>
          <w:p w:rsidR="00151F32" w:rsidRPr="009C6DEC" w:rsidRDefault="00151F32" w:rsidP="00151F32">
            <w:pPr>
              <w:jc w:val="center"/>
              <w:rPr>
                <w:b/>
                <w:lang w:val="uk-UA"/>
              </w:rPr>
            </w:pPr>
          </w:p>
          <w:p w:rsidR="00151F32" w:rsidRPr="009C6DEC" w:rsidRDefault="00151F32" w:rsidP="00151F32">
            <w:pPr>
              <w:jc w:val="center"/>
              <w:rPr>
                <w:b/>
                <w:lang w:val="uk-UA"/>
              </w:rPr>
            </w:pPr>
            <w:r w:rsidRPr="009C6DEC">
              <w:rPr>
                <w:b/>
                <w:lang w:val="uk-UA"/>
              </w:rPr>
              <w:t>Тема 7. «Координати і вектори»</w:t>
            </w:r>
          </w:p>
          <w:p w:rsidR="00151F32" w:rsidRPr="009C6DEC" w:rsidRDefault="00151F32" w:rsidP="00151F32">
            <w:pPr>
              <w:jc w:val="center"/>
              <w:rPr>
                <w:b/>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31</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Прямокутні координати у просторі. Координати середини відрізка. Відстань між двома точками.</w:t>
            </w:r>
          </w:p>
        </w:tc>
        <w:tc>
          <w:tcPr>
            <w:tcW w:w="337" w:type="pct"/>
            <w:shd w:val="clear" w:color="auto" w:fill="FFFFFF"/>
          </w:tcPr>
          <w:p w:rsidR="00151F32" w:rsidRPr="009C6DEC" w:rsidRDefault="00151F32" w:rsidP="00151F32">
            <w:pPr>
              <w:rPr>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32</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Вектори у просторі. Дії над векторами у просторі. Розкладання вектору на складові.</w:t>
            </w:r>
          </w:p>
        </w:tc>
        <w:tc>
          <w:tcPr>
            <w:tcW w:w="337" w:type="pct"/>
            <w:shd w:val="clear" w:color="auto" w:fill="FFFFFF"/>
          </w:tcPr>
          <w:p w:rsidR="00151F32" w:rsidRPr="009C6DEC" w:rsidRDefault="00151F32" w:rsidP="00151F32">
            <w:pPr>
              <w:rPr>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33</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Дії над векторами, що задані координатами.</w:t>
            </w:r>
          </w:p>
        </w:tc>
        <w:tc>
          <w:tcPr>
            <w:tcW w:w="337" w:type="pct"/>
            <w:shd w:val="clear" w:color="auto" w:fill="FFFFFF"/>
          </w:tcPr>
          <w:p w:rsidR="00151F32" w:rsidRPr="009C6DEC" w:rsidRDefault="00151F32" w:rsidP="00151F32">
            <w:pPr>
              <w:rPr>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34</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Обчислення довжини вектору, кута між векторами. Розв’язування задач на вектори.</w:t>
            </w:r>
          </w:p>
        </w:tc>
        <w:tc>
          <w:tcPr>
            <w:tcW w:w="337" w:type="pct"/>
            <w:shd w:val="clear" w:color="auto" w:fill="FFFFFF"/>
          </w:tcPr>
          <w:p w:rsidR="00151F32" w:rsidRPr="009C6DEC" w:rsidRDefault="00151F32" w:rsidP="00151F32">
            <w:pPr>
              <w:jc w:val="center"/>
              <w:rPr>
                <w:sz w:val="20"/>
                <w:szCs w:val="20"/>
                <w:lang w:val="uk-UA"/>
              </w:rPr>
            </w:pPr>
          </w:p>
        </w:tc>
        <w:tc>
          <w:tcPr>
            <w:tcW w:w="204" w:type="pct"/>
            <w:shd w:val="clear" w:color="auto" w:fill="FFFFFF"/>
          </w:tcPr>
          <w:p w:rsidR="00151F32" w:rsidRPr="009C6DEC" w:rsidRDefault="00151F32" w:rsidP="00151F32">
            <w:pPr>
              <w:jc w:val="center"/>
              <w:rPr>
                <w:sz w:val="20"/>
                <w:szCs w:val="20"/>
                <w:lang w:val="uk-UA"/>
              </w:rPr>
            </w:pPr>
          </w:p>
        </w:tc>
        <w:tc>
          <w:tcPr>
            <w:tcW w:w="239" w:type="pct"/>
            <w:shd w:val="clear" w:color="auto" w:fill="FFFFFF"/>
          </w:tcPr>
          <w:p w:rsidR="00151F32" w:rsidRPr="009C6DEC" w:rsidRDefault="00151F32" w:rsidP="00151F32">
            <w:pPr>
              <w:jc w:val="center"/>
              <w:rPr>
                <w:sz w:val="20"/>
                <w:szCs w:val="20"/>
                <w:lang w:val="uk-UA"/>
              </w:rPr>
            </w:pPr>
            <w:r w:rsidRPr="009C6DEC">
              <w:rPr>
                <w:sz w:val="20"/>
                <w:szCs w:val="20"/>
                <w:lang w:val="uk-UA"/>
              </w:rPr>
              <w:t>2</w:t>
            </w: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r w:rsidRPr="009C6DEC">
              <w:rPr>
                <w:sz w:val="20"/>
                <w:szCs w:val="20"/>
                <w:lang w:val="uk-UA"/>
              </w:rPr>
              <w:t>35</w:t>
            </w:r>
          </w:p>
        </w:tc>
        <w:tc>
          <w:tcPr>
            <w:tcW w:w="2950" w:type="pct"/>
            <w:shd w:val="clear" w:color="auto" w:fill="FFFFFF"/>
            <w:vAlign w:val="center"/>
          </w:tcPr>
          <w:p w:rsidR="00151F32" w:rsidRPr="009C6DEC" w:rsidRDefault="00151F32" w:rsidP="00151F32">
            <w:pPr>
              <w:rPr>
                <w:sz w:val="20"/>
                <w:szCs w:val="20"/>
                <w:lang w:val="uk-UA"/>
              </w:rPr>
            </w:pPr>
            <w:r w:rsidRPr="009C6DEC">
              <w:rPr>
                <w:sz w:val="20"/>
                <w:szCs w:val="20"/>
                <w:lang w:val="uk-UA"/>
              </w:rPr>
              <w:t>Розв’язування задач з теми «Вектори і координати».</w:t>
            </w:r>
          </w:p>
        </w:tc>
        <w:tc>
          <w:tcPr>
            <w:tcW w:w="337" w:type="pct"/>
            <w:shd w:val="clear" w:color="auto" w:fill="FFFFFF"/>
          </w:tcPr>
          <w:p w:rsidR="00151F32" w:rsidRPr="009C6DEC" w:rsidRDefault="00151F32" w:rsidP="00151F32">
            <w:pPr>
              <w:jc w:val="center"/>
              <w:rPr>
                <w:sz w:val="20"/>
                <w:szCs w:val="20"/>
                <w:lang w:val="uk-UA"/>
              </w:rPr>
            </w:pPr>
          </w:p>
        </w:tc>
        <w:tc>
          <w:tcPr>
            <w:tcW w:w="204" w:type="pct"/>
            <w:shd w:val="clear" w:color="auto" w:fill="FFFFFF"/>
          </w:tcPr>
          <w:p w:rsidR="00151F32" w:rsidRPr="009C6DEC" w:rsidRDefault="00151F32" w:rsidP="00151F32">
            <w:pPr>
              <w:jc w:val="center"/>
              <w:rPr>
                <w:sz w:val="20"/>
                <w:szCs w:val="20"/>
                <w:lang w:val="uk-UA"/>
              </w:rPr>
            </w:pPr>
            <w:r w:rsidRPr="009C6DEC">
              <w:rPr>
                <w:sz w:val="20"/>
                <w:szCs w:val="20"/>
                <w:lang w:val="uk-UA"/>
              </w:rPr>
              <w:t>1</w:t>
            </w:r>
          </w:p>
        </w:tc>
        <w:tc>
          <w:tcPr>
            <w:tcW w:w="239" w:type="pct"/>
            <w:shd w:val="clear" w:color="auto" w:fill="FFFFFF"/>
          </w:tcPr>
          <w:p w:rsidR="00151F32" w:rsidRPr="009C6DEC" w:rsidRDefault="00151F32" w:rsidP="00151F32">
            <w:pPr>
              <w:jc w:val="center"/>
              <w:rPr>
                <w:sz w:val="20"/>
                <w:szCs w:val="20"/>
                <w:lang w:val="uk-UA"/>
              </w:rPr>
            </w:pP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FFFFFF"/>
            <w:vAlign w:val="center"/>
          </w:tcPr>
          <w:p w:rsidR="00151F32" w:rsidRPr="009C6DEC" w:rsidRDefault="00151F32" w:rsidP="00151F32">
            <w:pPr>
              <w:jc w:val="center"/>
              <w:rPr>
                <w:sz w:val="20"/>
                <w:szCs w:val="20"/>
                <w:lang w:val="uk-UA"/>
              </w:rPr>
            </w:pPr>
          </w:p>
        </w:tc>
        <w:tc>
          <w:tcPr>
            <w:tcW w:w="2950" w:type="pct"/>
            <w:shd w:val="clear" w:color="auto" w:fill="FFFFFF"/>
            <w:vAlign w:val="center"/>
          </w:tcPr>
          <w:p w:rsidR="00151F32" w:rsidRPr="009C6DEC" w:rsidRDefault="00151F32" w:rsidP="00151F32">
            <w:pPr>
              <w:rPr>
                <w:b/>
                <w:sz w:val="20"/>
                <w:szCs w:val="20"/>
                <w:lang w:val="uk-UA"/>
              </w:rPr>
            </w:pPr>
            <w:r w:rsidRPr="009C6DEC">
              <w:rPr>
                <w:b/>
                <w:sz w:val="20"/>
                <w:szCs w:val="20"/>
                <w:lang w:val="uk-UA"/>
              </w:rPr>
              <w:t>Всього з теми №7</w:t>
            </w:r>
          </w:p>
        </w:tc>
        <w:tc>
          <w:tcPr>
            <w:tcW w:w="337" w:type="pct"/>
            <w:shd w:val="clear" w:color="auto" w:fill="FFFFFF"/>
          </w:tcPr>
          <w:p w:rsidR="00151F32" w:rsidRPr="009C6DEC" w:rsidRDefault="00151F32" w:rsidP="00151F32">
            <w:pPr>
              <w:jc w:val="center"/>
              <w:rPr>
                <w:b/>
                <w:sz w:val="20"/>
                <w:szCs w:val="20"/>
                <w:lang w:val="uk-UA"/>
              </w:rPr>
            </w:pPr>
            <w:r w:rsidRPr="009C6DEC">
              <w:rPr>
                <w:b/>
                <w:sz w:val="20"/>
                <w:szCs w:val="20"/>
                <w:lang w:val="uk-UA"/>
              </w:rPr>
              <w:t>9</w:t>
            </w:r>
          </w:p>
        </w:tc>
        <w:tc>
          <w:tcPr>
            <w:tcW w:w="204" w:type="pct"/>
            <w:shd w:val="clear" w:color="auto" w:fill="FFFFFF"/>
          </w:tcPr>
          <w:p w:rsidR="00151F32" w:rsidRPr="009C6DEC" w:rsidRDefault="00151F32" w:rsidP="00151F32">
            <w:pPr>
              <w:jc w:val="center"/>
              <w:rPr>
                <w:b/>
                <w:sz w:val="20"/>
                <w:szCs w:val="20"/>
                <w:lang w:val="uk-UA"/>
              </w:rPr>
            </w:pPr>
            <w:r w:rsidRPr="009C6DEC">
              <w:rPr>
                <w:b/>
                <w:sz w:val="20"/>
                <w:szCs w:val="20"/>
                <w:lang w:val="uk-UA"/>
              </w:rPr>
              <w:t>7</w:t>
            </w:r>
          </w:p>
        </w:tc>
        <w:tc>
          <w:tcPr>
            <w:tcW w:w="239" w:type="pct"/>
            <w:shd w:val="clear" w:color="auto" w:fill="FFFFFF"/>
          </w:tcPr>
          <w:p w:rsidR="00151F32" w:rsidRPr="009C6DEC" w:rsidRDefault="00151F32" w:rsidP="00151F32">
            <w:pPr>
              <w:jc w:val="center"/>
              <w:rPr>
                <w:b/>
                <w:sz w:val="20"/>
                <w:szCs w:val="20"/>
                <w:lang w:val="uk-UA"/>
              </w:rPr>
            </w:pPr>
            <w:r w:rsidRPr="009C6DEC">
              <w:rPr>
                <w:b/>
                <w:sz w:val="20"/>
                <w:szCs w:val="20"/>
                <w:lang w:val="uk-UA"/>
              </w:rPr>
              <w:t>2</w:t>
            </w:r>
          </w:p>
        </w:tc>
        <w:tc>
          <w:tcPr>
            <w:tcW w:w="307" w:type="pct"/>
            <w:shd w:val="clear" w:color="auto" w:fill="FFFFFF"/>
          </w:tcPr>
          <w:p w:rsidR="00151F32" w:rsidRPr="009C6DEC" w:rsidRDefault="00151F32" w:rsidP="00151F32">
            <w:pPr>
              <w:rPr>
                <w:b/>
                <w:sz w:val="20"/>
                <w:szCs w:val="20"/>
                <w:lang w:val="uk-UA"/>
              </w:rPr>
            </w:pPr>
          </w:p>
        </w:tc>
        <w:tc>
          <w:tcPr>
            <w:tcW w:w="304" w:type="pct"/>
            <w:shd w:val="clear" w:color="auto" w:fill="FFFFFF"/>
          </w:tcPr>
          <w:p w:rsidR="00151F32" w:rsidRPr="009C6DEC" w:rsidRDefault="00151F32" w:rsidP="00151F32">
            <w:pPr>
              <w:rPr>
                <w:b/>
                <w:sz w:val="20"/>
                <w:szCs w:val="20"/>
                <w:lang w:val="uk-UA"/>
              </w:rPr>
            </w:pPr>
          </w:p>
        </w:tc>
        <w:tc>
          <w:tcPr>
            <w:tcW w:w="216" w:type="pct"/>
            <w:shd w:val="clear" w:color="auto" w:fill="FFFF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tcBorders>
              <w:bottom w:val="single" w:sz="4" w:space="0" w:color="auto"/>
            </w:tcBorders>
            <w:shd w:val="clear" w:color="auto" w:fill="FFCCFF"/>
            <w:vAlign w:val="center"/>
          </w:tcPr>
          <w:p w:rsidR="00151F32" w:rsidRPr="009C6DEC" w:rsidRDefault="00151F32" w:rsidP="00151F32">
            <w:pPr>
              <w:jc w:val="center"/>
              <w:rPr>
                <w:sz w:val="20"/>
                <w:szCs w:val="20"/>
                <w:lang w:val="uk-UA"/>
              </w:rPr>
            </w:pPr>
          </w:p>
        </w:tc>
        <w:tc>
          <w:tcPr>
            <w:tcW w:w="2950" w:type="pct"/>
            <w:tcBorders>
              <w:bottom w:val="single" w:sz="4" w:space="0" w:color="auto"/>
            </w:tcBorders>
            <w:shd w:val="clear" w:color="auto" w:fill="FFCCFF"/>
            <w:vAlign w:val="center"/>
          </w:tcPr>
          <w:p w:rsidR="00151F32" w:rsidRPr="009C6DEC" w:rsidRDefault="00151F32" w:rsidP="00151F32">
            <w:pPr>
              <w:rPr>
                <w:b/>
                <w:sz w:val="20"/>
                <w:szCs w:val="20"/>
                <w:lang w:val="uk-UA"/>
              </w:rPr>
            </w:pPr>
            <w:r w:rsidRPr="009C6DEC">
              <w:rPr>
                <w:b/>
                <w:sz w:val="20"/>
                <w:szCs w:val="20"/>
                <w:lang w:val="uk-UA"/>
              </w:rPr>
              <w:t>Всього за  2-й семестр</w:t>
            </w:r>
          </w:p>
        </w:tc>
        <w:tc>
          <w:tcPr>
            <w:tcW w:w="337" w:type="pct"/>
            <w:tcBorders>
              <w:bottom w:val="single" w:sz="4" w:space="0" w:color="auto"/>
            </w:tcBorders>
            <w:shd w:val="clear" w:color="auto" w:fill="FFCCFF"/>
            <w:vAlign w:val="center"/>
          </w:tcPr>
          <w:p w:rsidR="00151F32" w:rsidRPr="009C6DEC" w:rsidRDefault="00151F32" w:rsidP="00151F32">
            <w:pPr>
              <w:jc w:val="center"/>
              <w:rPr>
                <w:b/>
                <w:sz w:val="20"/>
                <w:szCs w:val="20"/>
                <w:lang w:val="uk-UA"/>
              </w:rPr>
            </w:pPr>
            <w:r w:rsidRPr="009C6DEC">
              <w:rPr>
                <w:b/>
                <w:sz w:val="20"/>
                <w:szCs w:val="20"/>
                <w:lang w:val="uk-UA"/>
              </w:rPr>
              <w:t>69</w:t>
            </w:r>
          </w:p>
        </w:tc>
        <w:tc>
          <w:tcPr>
            <w:tcW w:w="204" w:type="pct"/>
            <w:tcBorders>
              <w:bottom w:val="single" w:sz="4" w:space="0" w:color="auto"/>
            </w:tcBorders>
            <w:shd w:val="clear" w:color="auto" w:fill="FFCCFF"/>
            <w:vAlign w:val="center"/>
          </w:tcPr>
          <w:p w:rsidR="00151F32" w:rsidRPr="009C6DEC" w:rsidRDefault="00151F32" w:rsidP="00151F32">
            <w:pPr>
              <w:jc w:val="center"/>
              <w:rPr>
                <w:b/>
                <w:sz w:val="20"/>
                <w:szCs w:val="20"/>
                <w:lang w:val="uk-UA"/>
              </w:rPr>
            </w:pPr>
            <w:r w:rsidRPr="009C6DEC">
              <w:rPr>
                <w:b/>
                <w:sz w:val="20"/>
                <w:szCs w:val="20"/>
                <w:lang w:val="uk-UA"/>
              </w:rPr>
              <w:t>47</w:t>
            </w:r>
          </w:p>
        </w:tc>
        <w:tc>
          <w:tcPr>
            <w:tcW w:w="239" w:type="pct"/>
            <w:tcBorders>
              <w:bottom w:val="single" w:sz="4" w:space="0" w:color="auto"/>
            </w:tcBorders>
            <w:shd w:val="clear" w:color="auto" w:fill="FFCCFF"/>
            <w:vAlign w:val="center"/>
          </w:tcPr>
          <w:p w:rsidR="00151F32" w:rsidRPr="009C6DEC" w:rsidRDefault="00151F32" w:rsidP="00151F32">
            <w:pPr>
              <w:jc w:val="center"/>
              <w:rPr>
                <w:b/>
                <w:sz w:val="20"/>
                <w:szCs w:val="20"/>
                <w:lang w:val="uk-UA"/>
              </w:rPr>
            </w:pPr>
            <w:r w:rsidRPr="009C6DEC">
              <w:rPr>
                <w:b/>
                <w:sz w:val="20"/>
                <w:szCs w:val="20"/>
                <w:lang w:val="uk-UA"/>
              </w:rPr>
              <w:t>20</w:t>
            </w:r>
          </w:p>
        </w:tc>
        <w:tc>
          <w:tcPr>
            <w:tcW w:w="307" w:type="pct"/>
            <w:tcBorders>
              <w:bottom w:val="single" w:sz="4" w:space="0" w:color="auto"/>
            </w:tcBorders>
            <w:shd w:val="clear" w:color="auto" w:fill="FFCCFF"/>
            <w:vAlign w:val="center"/>
          </w:tcPr>
          <w:p w:rsidR="00151F32" w:rsidRPr="009C6DEC" w:rsidRDefault="00151F32" w:rsidP="00151F32">
            <w:pPr>
              <w:jc w:val="center"/>
              <w:rPr>
                <w:b/>
                <w:sz w:val="20"/>
                <w:szCs w:val="20"/>
                <w:lang w:val="uk-UA"/>
              </w:rPr>
            </w:pPr>
          </w:p>
        </w:tc>
        <w:tc>
          <w:tcPr>
            <w:tcW w:w="304" w:type="pct"/>
            <w:tcBorders>
              <w:bottom w:val="single" w:sz="4" w:space="0" w:color="auto"/>
            </w:tcBorders>
            <w:shd w:val="clear" w:color="auto" w:fill="FFCCFF"/>
            <w:vAlign w:val="center"/>
          </w:tcPr>
          <w:p w:rsidR="00151F32" w:rsidRPr="009C6DEC" w:rsidRDefault="00151F32" w:rsidP="00151F32">
            <w:pPr>
              <w:jc w:val="center"/>
              <w:rPr>
                <w:b/>
                <w:sz w:val="20"/>
                <w:szCs w:val="20"/>
                <w:lang w:val="uk-UA"/>
              </w:rPr>
            </w:pPr>
            <w:r w:rsidRPr="009C6DEC">
              <w:rPr>
                <w:b/>
                <w:sz w:val="20"/>
                <w:szCs w:val="20"/>
                <w:lang w:val="uk-UA"/>
              </w:rPr>
              <w:t>2</w:t>
            </w:r>
          </w:p>
        </w:tc>
        <w:tc>
          <w:tcPr>
            <w:tcW w:w="216" w:type="pct"/>
            <w:tcBorders>
              <w:bottom w:val="single" w:sz="4" w:space="0" w:color="auto"/>
            </w:tcBorders>
            <w:shd w:val="clear" w:color="auto" w:fill="FFCCFF"/>
          </w:tcPr>
          <w:p w:rsidR="00151F32" w:rsidRPr="009C6DEC" w:rsidRDefault="00151F32" w:rsidP="00151F32">
            <w:pPr>
              <w:jc w:val="center"/>
              <w:rPr>
                <w:sz w:val="20"/>
                <w:szCs w:val="20"/>
                <w:lang w:val="uk-UA"/>
              </w:rPr>
            </w:pPr>
          </w:p>
        </w:tc>
      </w:tr>
      <w:tr w:rsidR="00151F32" w:rsidRPr="009C6DEC" w:rsidTr="00151F32">
        <w:trPr>
          <w:trHeight w:val="459"/>
          <w:jc w:val="center"/>
        </w:trPr>
        <w:tc>
          <w:tcPr>
            <w:tcW w:w="443" w:type="pct"/>
            <w:shd w:val="clear" w:color="auto" w:fill="D6E3BC" w:themeFill="accent3" w:themeFillTint="66"/>
            <w:vAlign w:val="center"/>
          </w:tcPr>
          <w:p w:rsidR="00151F32" w:rsidRPr="009C6DEC" w:rsidRDefault="00151F32" w:rsidP="00151F32">
            <w:pPr>
              <w:jc w:val="center"/>
              <w:rPr>
                <w:sz w:val="20"/>
                <w:szCs w:val="20"/>
                <w:lang w:val="uk-UA"/>
              </w:rPr>
            </w:pPr>
          </w:p>
        </w:tc>
        <w:tc>
          <w:tcPr>
            <w:tcW w:w="2950" w:type="pct"/>
            <w:shd w:val="clear" w:color="auto" w:fill="D6E3BC" w:themeFill="accent3" w:themeFillTint="66"/>
            <w:vAlign w:val="center"/>
          </w:tcPr>
          <w:p w:rsidR="00151F32" w:rsidRPr="009C6DEC" w:rsidRDefault="00151F32" w:rsidP="00151F32">
            <w:pPr>
              <w:rPr>
                <w:b/>
                <w:sz w:val="20"/>
                <w:szCs w:val="20"/>
                <w:lang w:val="uk-UA"/>
              </w:rPr>
            </w:pPr>
            <w:r>
              <w:rPr>
                <w:b/>
                <w:sz w:val="20"/>
                <w:szCs w:val="20"/>
                <w:lang w:val="uk-UA"/>
              </w:rPr>
              <w:t>Всього за І курс</w:t>
            </w:r>
          </w:p>
        </w:tc>
        <w:tc>
          <w:tcPr>
            <w:tcW w:w="337" w:type="pct"/>
            <w:shd w:val="clear" w:color="auto" w:fill="D6E3BC" w:themeFill="accent3" w:themeFillTint="66"/>
            <w:vAlign w:val="center"/>
          </w:tcPr>
          <w:p w:rsidR="00151F32" w:rsidRPr="009C6DEC" w:rsidRDefault="00151F32" w:rsidP="00151F32">
            <w:pPr>
              <w:jc w:val="center"/>
              <w:rPr>
                <w:b/>
                <w:sz w:val="20"/>
                <w:szCs w:val="20"/>
                <w:lang w:val="uk-UA"/>
              </w:rPr>
            </w:pPr>
            <w:r>
              <w:rPr>
                <w:b/>
                <w:sz w:val="20"/>
                <w:szCs w:val="20"/>
                <w:lang w:val="uk-UA"/>
              </w:rPr>
              <w:t>120</w:t>
            </w:r>
          </w:p>
        </w:tc>
        <w:tc>
          <w:tcPr>
            <w:tcW w:w="204" w:type="pct"/>
            <w:shd w:val="clear" w:color="auto" w:fill="D6E3BC" w:themeFill="accent3" w:themeFillTint="66"/>
            <w:vAlign w:val="center"/>
          </w:tcPr>
          <w:p w:rsidR="00151F32" w:rsidRPr="009C6DEC" w:rsidRDefault="00151F32" w:rsidP="00151F32">
            <w:pPr>
              <w:jc w:val="center"/>
              <w:rPr>
                <w:b/>
                <w:sz w:val="20"/>
                <w:szCs w:val="20"/>
                <w:lang w:val="uk-UA"/>
              </w:rPr>
            </w:pPr>
            <w:r>
              <w:rPr>
                <w:b/>
                <w:sz w:val="20"/>
                <w:szCs w:val="20"/>
                <w:lang w:val="uk-UA"/>
              </w:rPr>
              <w:t>86</w:t>
            </w:r>
          </w:p>
        </w:tc>
        <w:tc>
          <w:tcPr>
            <w:tcW w:w="239" w:type="pct"/>
            <w:shd w:val="clear" w:color="auto" w:fill="D6E3BC" w:themeFill="accent3" w:themeFillTint="66"/>
            <w:vAlign w:val="center"/>
          </w:tcPr>
          <w:p w:rsidR="00151F32" w:rsidRPr="009C6DEC" w:rsidRDefault="00151F32" w:rsidP="00151F32">
            <w:pPr>
              <w:jc w:val="center"/>
              <w:rPr>
                <w:b/>
                <w:sz w:val="20"/>
                <w:szCs w:val="20"/>
                <w:lang w:val="uk-UA"/>
              </w:rPr>
            </w:pPr>
            <w:r>
              <w:rPr>
                <w:b/>
                <w:sz w:val="20"/>
                <w:szCs w:val="20"/>
                <w:lang w:val="uk-UA"/>
              </w:rPr>
              <w:t>30</w:t>
            </w:r>
          </w:p>
        </w:tc>
        <w:tc>
          <w:tcPr>
            <w:tcW w:w="307" w:type="pct"/>
            <w:shd w:val="clear" w:color="auto" w:fill="D6E3BC" w:themeFill="accent3" w:themeFillTint="66"/>
            <w:vAlign w:val="center"/>
          </w:tcPr>
          <w:p w:rsidR="00151F32" w:rsidRPr="009C6DEC" w:rsidRDefault="00151F32" w:rsidP="00151F32">
            <w:pPr>
              <w:jc w:val="center"/>
              <w:rPr>
                <w:b/>
                <w:sz w:val="20"/>
                <w:szCs w:val="20"/>
                <w:lang w:val="uk-UA"/>
              </w:rPr>
            </w:pPr>
          </w:p>
        </w:tc>
        <w:tc>
          <w:tcPr>
            <w:tcW w:w="304" w:type="pct"/>
            <w:shd w:val="clear" w:color="auto" w:fill="D6E3BC" w:themeFill="accent3" w:themeFillTint="66"/>
            <w:vAlign w:val="center"/>
          </w:tcPr>
          <w:p w:rsidR="00151F32" w:rsidRPr="009C6DEC" w:rsidRDefault="00151F32" w:rsidP="00151F32">
            <w:pPr>
              <w:jc w:val="center"/>
              <w:rPr>
                <w:b/>
                <w:sz w:val="20"/>
                <w:szCs w:val="20"/>
                <w:lang w:val="uk-UA"/>
              </w:rPr>
            </w:pPr>
            <w:r>
              <w:rPr>
                <w:b/>
                <w:sz w:val="20"/>
                <w:szCs w:val="20"/>
                <w:lang w:val="uk-UA"/>
              </w:rPr>
              <w:t>4</w:t>
            </w:r>
          </w:p>
        </w:tc>
        <w:tc>
          <w:tcPr>
            <w:tcW w:w="216" w:type="pct"/>
            <w:shd w:val="clear" w:color="auto" w:fill="D6E3BC" w:themeFill="accent3" w:themeFillTint="66"/>
          </w:tcPr>
          <w:p w:rsidR="00151F32" w:rsidRPr="009C6DEC" w:rsidRDefault="00151F32" w:rsidP="00151F32">
            <w:pPr>
              <w:jc w:val="center"/>
              <w:rPr>
                <w:sz w:val="20"/>
                <w:szCs w:val="20"/>
                <w:lang w:val="uk-UA"/>
              </w:rPr>
            </w:pPr>
          </w:p>
        </w:tc>
      </w:tr>
    </w:tbl>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5. Теми семінарських занять</w:t>
      </w:r>
      <w:r w:rsidR="000308EA">
        <w:rPr>
          <w:b/>
          <w:bCs/>
          <w:color w:val="000000"/>
          <w:u w:val="single"/>
          <w:lang w:val="uk-UA"/>
        </w:rPr>
        <w:t xml:space="preserve"> (І-ІІ семестри)</w:t>
      </w:r>
    </w:p>
    <w:p w:rsidR="00151F32" w:rsidRPr="009C6DEC" w:rsidRDefault="00151F32" w:rsidP="00151F32">
      <w:pPr>
        <w:pStyle w:val="tcbmf"/>
        <w:shd w:val="clear" w:color="auto" w:fill="FFFFFF"/>
        <w:spacing w:before="0" w:beforeAutospacing="0" w:after="0" w:afterAutospacing="0" w:line="360" w:lineRule="atLeast"/>
        <w:jc w:val="center"/>
        <w:rPr>
          <w:color w:val="000000"/>
          <w:u w:val="single"/>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578"/>
        <w:gridCol w:w="7722"/>
        <w:gridCol w:w="1064"/>
      </w:tblGrid>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b/>
                <w:i/>
                <w:sz w:val="24"/>
                <w:szCs w:val="24"/>
                <w:lang w:val="uk-UA"/>
              </w:rPr>
            </w:pPr>
            <w:r w:rsidRPr="009C6DEC">
              <w:rPr>
                <w:b/>
                <w:i/>
                <w:sz w:val="24"/>
                <w:szCs w:val="24"/>
                <w:lang w:val="uk-UA"/>
              </w:rPr>
              <w:t>N</w:t>
            </w:r>
            <w:r w:rsidRPr="009C6DEC">
              <w:rPr>
                <w:b/>
                <w:i/>
                <w:sz w:val="24"/>
                <w:szCs w:val="24"/>
                <w:lang w:val="uk-UA"/>
              </w:rPr>
              <w:br/>
              <w:t>з/п</w:t>
            </w:r>
          </w:p>
        </w:tc>
        <w:tc>
          <w:tcPr>
            <w:tcW w:w="4123" w:type="pct"/>
            <w:shd w:val="clear" w:color="auto" w:fill="FFFFFF"/>
            <w:tcMar>
              <w:top w:w="0" w:type="dxa"/>
              <w:left w:w="0" w:type="dxa"/>
              <w:bottom w:w="0" w:type="dxa"/>
              <w:right w:w="0" w:type="dxa"/>
            </w:tcMar>
          </w:tcPr>
          <w:p w:rsidR="00151F32" w:rsidRPr="009C6DEC" w:rsidRDefault="00151F32" w:rsidP="00151F32">
            <w:pPr>
              <w:pStyle w:val="a5"/>
              <w:jc w:val="center"/>
              <w:rPr>
                <w:b/>
                <w:i/>
                <w:sz w:val="24"/>
                <w:szCs w:val="24"/>
                <w:lang w:val="uk-UA"/>
              </w:rPr>
            </w:pPr>
            <w:r w:rsidRPr="009C6DEC">
              <w:rPr>
                <w:b/>
                <w:i/>
                <w:sz w:val="24"/>
                <w:szCs w:val="24"/>
                <w:lang w:val="uk-UA"/>
              </w:rPr>
              <w:t>Назва теми</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b/>
                <w:i/>
                <w:sz w:val="24"/>
                <w:szCs w:val="24"/>
                <w:lang w:val="uk-UA"/>
              </w:rPr>
            </w:pPr>
            <w:r w:rsidRPr="009C6DEC">
              <w:rPr>
                <w:b/>
                <w:i/>
                <w:sz w:val="24"/>
                <w:szCs w:val="24"/>
                <w:lang w:val="uk-UA"/>
              </w:rPr>
              <w:t>Кількість годин</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w:t>
            </w:r>
          </w:p>
        </w:tc>
        <w:tc>
          <w:tcPr>
            <w:tcW w:w="4123" w:type="pct"/>
            <w:shd w:val="clear" w:color="auto" w:fill="FFFFFF"/>
            <w:tcMar>
              <w:top w:w="0" w:type="dxa"/>
              <w:left w:w="0" w:type="dxa"/>
              <w:bottom w:w="0" w:type="dxa"/>
              <w:right w:w="0" w:type="dxa"/>
            </w:tcMar>
          </w:tcPr>
          <w:p w:rsidR="00151F32" w:rsidRPr="009C6DEC" w:rsidRDefault="00151F32" w:rsidP="00151F32">
            <w:pPr>
              <w:pStyle w:val="a5"/>
              <w:rPr>
                <w:sz w:val="24"/>
                <w:szCs w:val="24"/>
                <w:lang w:val="uk-UA"/>
              </w:rPr>
            </w:pPr>
            <w:r w:rsidRPr="009C6DEC">
              <w:rPr>
                <w:lang w:val="uk-UA"/>
              </w:rPr>
              <w:t>Тригонометричні формули. Тотожні перетворення тригонометричних виразів.</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c>
          <w:tcPr>
            <w:tcW w:w="4123" w:type="pct"/>
            <w:shd w:val="clear" w:color="auto" w:fill="FFFFFF"/>
            <w:tcMar>
              <w:top w:w="0" w:type="dxa"/>
              <w:left w:w="0" w:type="dxa"/>
              <w:bottom w:w="0" w:type="dxa"/>
              <w:right w:w="0" w:type="dxa"/>
            </w:tcMar>
          </w:tcPr>
          <w:p w:rsidR="00151F32" w:rsidRPr="009C6DEC" w:rsidRDefault="00151F32" w:rsidP="00151F32">
            <w:pPr>
              <w:pStyle w:val="a5"/>
              <w:rPr>
                <w:sz w:val="24"/>
                <w:szCs w:val="24"/>
                <w:lang w:val="uk-UA"/>
              </w:rPr>
            </w:pPr>
            <w:r w:rsidRPr="009C6DEC">
              <w:rPr>
                <w:sz w:val="24"/>
                <w:szCs w:val="24"/>
                <w:lang w:val="uk-UA"/>
              </w:rPr>
              <w:t>Застосування похідної до дослідження функцій та побудови їх графіків.</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ABF8F"/>
            <w:tcMar>
              <w:top w:w="0" w:type="dxa"/>
              <w:left w:w="0" w:type="dxa"/>
              <w:bottom w:w="0" w:type="dxa"/>
              <w:right w:w="0" w:type="dxa"/>
            </w:tcMar>
          </w:tcPr>
          <w:p w:rsidR="00151F32" w:rsidRPr="009C6DEC" w:rsidRDefault="00151F32" w:rsidP="00151F32">
            <w:pPr>
              <w:pStyle w:val="a5"/>
              <w:jc w:val="center"/>
              <w:rPr>
                <w:sz w:val="24"/>
                <w:szCs w:val="24"/>
                <w:lang w:val="uk-UA"/>
              </w:rPr>
            </w:pPr>
          </w:p>
        </w:tc>
        <w:tc>
          <w:tcPr>
            <w:tcW w:w="4123" w:type="pct"/>
            <w:shd w:val="clear" w:color="auto" w:fill="FABF8F"/>
            <w:tcMar>
              <w:top w:w="0" w:type="dxa"/>
              <w:left w:w="0" w:type="dxa"/>
              <w:bottom w:w="0" w:type="dxa"/>
              <w:right w:w="0" w:type="dxa"/>
            </w:tcMar>
          </w:tcPr>
          <w:p w:rsidR="00151F32" w:rsidRPr="009C6DEC" w:rsidRDefault="00151F32" w:rsidP="00151F32">
            <w:pPr>
              <w:pStyle w:val="a5"/>
              <w:rPr>
                <w:b/>
                <w:sz w:val="24"/>
                <w:szCs w:val="24"/>
                <w:lang w:val="uk-UA"/>
              </w:rPr>
            </w:pPr>
            <w:r w:rsidRPr="009C6DEC">
              <w:rPr>
                <w:b/>
                <w:sz w:val="24"/>
                <w:szCs w:val="24"/>
                <w:lang w:val="uk-UA"/>
              </w:rPr>
              <w:t xml:space="preserve">Разом </w:t>
            </w:r>
          </w:p>
        </w:tc>
        <w:tc>
          <w:tcPr>
            <w:tcW w:w="568" w:type="pct"/>
            <w:shd w:val="clear" w:color="auto" w:fill="FABF8F"/>
            <w:tcMar>
              <w:top w:w="0" w:type="dxa"/>
              <w:left w:w="0" w:type="dxa"/>
              <w:bottom w:w="0" w:type="dxa"/>
              <w:right w:w="0" w:type="dxa"/>
            </w:tcMar>
          </w:tcPr>
          <w:p w:rsidR="00151F32" w:rsidRPr="009C6DEC" w:rsidRDefault="000308EA" w:rsidP="00151F32">
            <w:pPr>
              <w:pStyle w:val="a5"/>
              <w:jc w:val="center"/>
              <w:rPr>
                <w:b/>
                <w:sz w:val="24"/>
                <w:szCs w:val="24"/>
                <w:lang w:val="uk-UA"/>
              </w:rPr>
            </w:pPr>
            <w:r>
              <w:rPr>
                <w:b/>
                <w:sz w:val="24"/>
                <w:szCs w:val="24"/>
                <w:lang w:val="uk-UA"/>
              </w:rPr>
              <w:t>4</w:t>
            </w:r>
          </w:p>
        </w:tc>
      </w:tr>
    </w:tbl>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6. Теми практичних робіт</w:t>
      </w:r>
      <w:r w:rsidR="000308EA">
        <w:rPr>
          <w:b/>
          <w:bCs/>
          <w:color w:val="000000"/>
          <w:u w:val="single"/>
          <w:lang w:val="uk-UA"/>
        </w:rPr>
        <w:t xml:space="preserve"> (І-ІІ семестри)</w:t>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578"/>
        <w:gridCol w:w="7722"/>
        <w:gridCol w:w="1064"/>
      </w:tblGrid>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b/>
                <w:i/>
                <w:sz w:val="24"/>
                <w:szCs w:val="24"/>
                <w:lang w:val="uk-UA"/>
              </w:rPr>
            </w:pPr>
            <w:r w:rsidRPr="009C6DEC">
              <w:rPr>
                <w:b/>
                <w:i/>
                <w:sz w:val="24"/>
                <w:szCs w:val="24"/>
                <w:lang w:val="uk-UA"/>
              </w:rPr>
              <w:t>N</w:t>
            </w:r>
            <w:r w:rsidRPr="009C6DEC">
              <w:rPr>
                <w:b/>
                <w:i/>
                <w:sz w:val="24"/>
                <w:szCs w:val="24"/>
                <w:lang w:val="uk-UA"/>
              </w:rPr>
              <w:br/>
              <w:t>з/п</w:t>
            </w:r>
          </w:p>
        </w:tc>
        <w:tc>
          <w:tcPr>
            <w:tcW w:w="4123" w:type="pct"/>
            <w:shd w:val="clear" w:color="auto" w:fill="FFFFFF"/>
            <w:tcMar>
              <w:top w:w="0" w:type="dxa"/>
              <w:left w:w="0" w:type="dxa"/>
              <w:bottom w:w="0" w:type="dxa"/>
              <w:right w:w="0" w:type="dxa"/>
            </w:tcMar>
          </w:tcPr>
          <w:p w:rsidR="00151F32" w:rsidRPr="009C6DEC" w:rsidRDefault="00151F32" w:rsidP="00151F32">
            <w:pPr>
              <w:pStyle w:val="a5"/>
              <w:jc w:val="center"/>
              <w:rPr>
                <w:b/>
                <w:i/>
                <w:sz w:val="24"/>
                <w:szCs w:val="24"/>
                <w:lang w:val="uk-UA"/>
              </w:rPr>
            </w:pPr>
            <w:r w:rsidRPr="009C6DEC">
              <w:rPr>
                <w:b/>
                <w:i/>
                <w:sz w:val="24"/>
                <w:szCs w:val="24"/>
                <w:lang w:val="uk-UA"/>
              </w:rPr>
              <w:t>Назва теми</w:t>
            </w:r>
          </w:p>
        </w:tc>
        <w:tc>
          <w:tcPr>
            <w:tcW w:w="568" w:type="pct"/>
            <w:shd w:val="clear" w:color="auto" w:fill="FFFFFF"/>
            <w:tcMar>
              <w:top w:w="0" w:type="dxa"/>
              <w:left w:w="0" w:type="dxa"/>
              <w:bottom w:w="0" w:type="dxa"/>
              <w:right w:w="0" w:type="dxa"/>
            </w:tcMar>
          </w:tcPr>
          <w:p w:rsidR="00151F32" w:rsidRPr="009C6DEC" w:rsidRDefault="00151F32" w:rsidP="00151F32">
            <w:pPr>
              <w:pStyle w:val="a5"/>
              <w:rPr>
                <w:b/>
                <w:i/>
                <w:sz w:val="24"/>
                <w:szCs w:val="24"/>
                <w:lang w:val="uk-UA"/>
              </w:rPr>
            </w:pPr>
            <w:r w:rsidRPr="009C6DEC">
              <w:rPr>
                <w:b/>
                <w:i/>
                <w:sz w:val="24"/>
                <w:szCs w:val="24"/>
                <w:lang w:val="uk-UA"/>
              </w:rPr>
              <w:t>Кількість годин</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Перетворення виразів, які містять корені та степені з раціональними показниками.</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з теми «Функції, їхні властивості  та графіки».</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3</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з теми «Паралельність прямих і площин у просторі».</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4</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Тригонометричні функції суми та різниці двох кутів.</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5</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Обернені тригонометричні функції, їх властивості та графіки.</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6</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Перетворення виразів, які містять логарифми. Логарифмування та потенціювання</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7</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показникових та логарифмічних рівнянь та систем рівнянь.</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8</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логарифмічних нерівностей.</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9</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з теми «Показникова та логарифмічна функції».</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10</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на перпендикуляр та похилу.</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11</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з теми  «П перпендикулярність прямих і площин у просторі».</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12</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Рівняння дотичної до графіка функції в точці. Розв’язування вправ на геометричний та фізичний зміст похідної.</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13</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Pr>
                <w:lang w:val="uk-UA"/>
              </w:rPr>
              <w:t>Екстремуми функції.</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14</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Розв'язування задач з теми «Похідна та її застосування».</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15</w:t>
            </w:r>
          </w:p>
        </w:tc>
        <w:tc>
          <w:tcPr>
            <w:tcW w:w="4123" w:type="pct"/>
            <w:shd w:val="clear" w:color="auto" w:fill="FFFFFF"/>
            <w:tcMar>
              <w:top w:w="0" w:type="dxa"/>
              <w:left w:w="0" w:type="dxa"/>
              <w:bottom w:w="0" w:type="dxa"/>
              <w:right w:w="0" w:type="dxa"/>
            </w:tcMar>
          </w:tcPr>
          <w:p w:rsidR="00151F32" w:rsidRPr="009C6DEC" w:rsidRDefault="00151F32" w:rsidP="00151F32">
            <w:pPr>
              <w:rPr>
                <w:lang w:val="uk-UA"/>
              </w:rPr>
            </w:pPr>
            <w:r w:rsidRPr="009C6DEC">
              <w:rPr>
                <w:lang w:val="uk-UA"/>
              </w:rPr>
              <w:t>Обчислення довжини вектору, кута між векторами. Розв’язування задач на вектори.</w:t>
            </w:r>
          </w:p>
        </w:tc>
        <w:tc>
          <w:tcPr>
            <w:tcW w:w="568" w:type="pct"/>
            <w:shd w:val="clear" w:color="auto" w:fill="FFFFFF"/>
            <w:tcMar>
              <w:top w:w="0" w:type="dxa"/>
              <w:left w:w="0" w:type="dxa"/>
              <w:bottom w:w="0" w:type="dxa"/>
              <w:right w:w="0" w:type="dxa"/>
            </w:tcMar>
          </w:tcPr>
          <w:p w:rsidR="00151F32" w:rsidRPr="009C6DEC" w:rsidRDefault="00151F32" w:rsidP="00151F32">
            <w:pPr>
              <w:pStyle w:val="a5"/>
              <w:jc w:val="center"/>
              <w:rPr>
                <w:sz w:val="24"/>
                <w:szCs w:val="24"/>
                <w:lang w:val="uk-UA"/>
              </w:rPr>
            </w:pPr>
            <w:r w:rsidRPr="009C6DEC">
              <w:rPr>
                <w:sz w:val="24"/>
                <w:szCs w:val="24"/>
                <w:lang w:val="uk-UA"/>
              </w:rPr>
              <w:t>2</w:t>
            </w:r>
          </w:p>
        </w:tc>
      </w:tr>
      <w:tr w:rsidR="00151F32" w:rsidRPr="009C6DEC" w:rsidTr="00151F32">
        <w:trPr>
          <w:jc w:val="center"/>
        </w:trPr>
        <w:tc>
          <w:tcPr>
            <w:tcW w:w="309" w:type="pct"/>
            <w:shd w:val="clear" w:color="auto" w:fill="FABF8F"/>
            <w:tcMar>
              <w:top w:w="0" w:type="dxa"/>
              <w:left w:w="0" w:type="dxa"/>
              <w:bottom w:w="0" w:type="dxa"/>
              <w:right w:w="0" w:type="dxa"/>
            </w:tcMar>
          </w:tcPr>
          <w:p w:rsidR="00151F32" w:rsidRPr="009C6DEC" w:rsidRDefault="00151F32" w:rsidP="00151F32">
            <w:pPr>
              <w:pStyle w:val="a5"/>
              <w:rPr>
                <w:b/>
                <w:sz w:val="24"/>
                <w:szCs w:val="24"/>
                <w:lang w:val="uk-UA"/>
              </w:rPr>
            </w:pPr>
            <w:r w:rsidRPr="009C6DEC">
              <w:rPr>
                <w:b/>
                <w:sz w:val="24"/>
                <w:szCs w:val="24"/>
                <w:lang w:val="uk-UA"/>
              </w:rPr>
              <w:t> </w:t>
            </w:r>
          </w:p>
        </w:tc>
        <w:tc>
          <w:tcPr>
            <w:tcW w:w="4123" w:type="pct"/>
            <w:shd w:val="clear" w:color="auto" w:fill="FABF8F"/>
            <w:tcMar>
              <w:top w:w="0" w:type="dxa"/>
              <w:left w:w="0" w:type="dxa"/>
              <w:bottom w:w="0" w:type="dxa"/>
              <w:right w:w="0" w:type="dxa"/>
            </w:tcMar>
          </w:tcPr>
          <w:p w:rsidR="00151F32" w:rsidRPr="009C6DEC" w:rsidRDefault="00151F32" w:rsidP="00151F32">
            <w:pPr>
              <w:pStyle w:val="a5"/>
              <w:rPr>
                <w:b/>
                <w:sz w:val="24"/>
                <w:szCs w:val="24"/>
                <w:lang w:val="uk-UA"/>
              </w:rPr>
            </w:pPr>
            <w:r w:rsidRPr="009C6DEC">
              <w:rPr>
                <w:b/>
                <w:sz w:val="24"/>
                <w:szCs w:val="24"/>
                <w:lang w:val="uk-UA"/>
              </w:rPr>
              <w:t>Разом</w:t>
            </w:r>
          </w:p>
        </w:tc>
        <w:tc>
          <w:tcPr>
            <w:tcW w:w="568" w:type="pct"/>
            <w:shd w:val="clear" w:color="auto" w:fill="FABF8F"/>
            <w:tcMar>
              <w:top w:w="0" w:type="dxa"/>
              <w:left w:w="0" w:type="dxa"/>
              <w:bottom w:w="0" w:type="dxa"/>
              <w:right w:w="0" w:type="dxa"/>
            </w:tcMar>
          </w:tcPr>
          <w:p w:rsidR="00151F32" w:rsidRPr="009C6DEC" w:rsidRDefault="000308EA" w:rsidP="00151F32">
            <w:pPr>
              <w:pStyle w:val="a5"/>
              <w:jc w:val="center"/>
              <w:rPr>
                <w:b/>
                <w:sz w:val="24"/>
                <w:szCs w:val="24"/>
                <w:lang w:val="uk-UA"/>
              </w:rPr>
            </w:pPr>
            <w:r>
              <w:rPr>
                <w:b/>
                <w:sz w:val="24"/>
                <w:szCs w:val="24"/>
                <w:lang w:val="uk-UA"/>
              </w:rPr>
              <w:t>30</w:t>
            </w:r>
          </w:p>
        </w:tc>
      </w:tr>
    </w:tbl>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7. Методи навчання</w:t>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p w:rsidR="00151F32" w:rsidRPr="009C6DEC" w:rsidRDefault="00151F32" w:rsidP="00151F32">
      <w:pPr>
        <w:pStyle w:val="a5"/>
        <w:ind w:firstLine="567"/>
        <w:rPr>
          <w:sz w:val="24"/>
          <w:szCs w:val="24"/>
          <w:lang w:val="uk-UA"/>
        </w:rPr>
      </w:pPr>
      <w:r w:rsidRPr="009C6DEC">
        <w:rPr>
          <w:sz w:val="24"/>
          <w:szCs w:val="24"/>
          <w:lang w:val="uk-UA"/>
        </w:rPr>
        <w:t>Інформаційно-комунікаційна технологія, технологія співробітництва;  сугестивна методика, дослідницько-пошукова, групова та парна співпраця.</w:t>
      </w:r>
    </w:p>
    <w:p w:rsidR="00151F32" w:rsidRPr="009C6DEC" w:rsidRDefault="00151F32" w:rsidP="00151F32">
      <w:pPr>
        <w:pStyle w:val="a5"/>
        <w:ind w:firstLine="567"/>
        <w:rPr>
          <w:sz w:val="24"/>
          <w:szCs w:val="24"/>
          <w:lang w:val="uk-UA"/>
        </w:rPr>
      </w:pPr>
    </w:p>
    <w:p w:rsidR="00151F32" w:rsidRPr="009C6DEC" w:rsidRDefault="00151F32" w:rsidP="00151F32">
      <w:pPr>
        <w:pStyle w:val="a5"/>
        <w:jc w:val="center"/>
        <w:rPr>
          <w:b/>
          <w:bCs/>
          <w:sz w:val="24"/>
          <w:szCs w:val="24"/>
          <w:u w:val="single"/>
          <w:lang w:val="uk-UA"/>
        </w:rPr>
      </w:pPr>
      <w:r w:rsidRPr="009C6DEC">
        <w:rPr>
          <w:b/>
          <w:bCs/>
          <w:sz w:val="24"/>
          <w:szCs w:val="24"/>
          <w:u w:val="single"/>
          <w:lang w:val="uk-UA"/>
        </w:rPr>
        <w:t>8. Методи контролю</w:t>
      </w:r>
    </w:p>
    <w:p w:rsidR="00151F32" w:rsidRPr="009C6DEC" w:rsidRDefault="00151F32" w:rsidP="00151F32">
      <w:pPr>
        <w:pStyle w:val="a5"/>
        <w:ind w:firstLine="567"/>
        <w:rPr>
          <w:b/>
          <w:bCs/>
          <w:sz w:val="24"/>
          <w:szCs w:val="24"/>
          <w:lang w:val="uk-UA"/>
        </w:rPr>
      </w:pPr>
    </w:p>
    <w:p w:rsidR="00151F32" w:rsidRPr="009C6DEC" w:rsidRDefault="00151F32" w:rsidP="00151F32">
      <w:pPr>
        <w:pStyle w:val="a5"/>
        <w:ind w:firstLine="567"/>
        <w:jc w:val="both"/>
        <w:rPr>
          <w:sz w:val="24"/>
          <w:szCs w:val="24"/>
          <w:lang w:val="uk-UA"/>
        </w:rPr>
      </w:pPr>
      <w:r w:rsidRPr="009C6DEC">
        <w:rPr>
          <w:sz w:val="24"/>
          <w:szCs w:val="24"/>
          <w:lang w:val="uk-UA"/>
        </w:rPr>
        <w:t>Тестування (поточне, підсумкове) в звичайному та комп’ютерному вигляді; семінари; тематичні контрольні роботи; дидактичні вправи (письмові та усні), фронтальне усне та письмове опитування, математичні диктанти; індивідуальні вправи для слабо встигаючих студентів та студентів, які пропустили заняття з поважних причин; індивідуальні завдання для обдарованих студентів та ін.</w:t>
      </w:r>
    </w:p>
    <w:p w:rsidR="00151F32" w:rsidRPr="009C6DEC" w:rsidRDefault="00151F32" w:rsidP="00151F32">
      <w:pPr>
        <w:pStyle w:val="tcbmf"/>
        <w:shd w:val="clear" w:color="auto" w:fill="FFFFFF"/>
        <w:spacing w:before="0" w:beforeAutospacing="0" w:after="0" w:afterAutospacing="0" w:line="360" w:lineRule="atLeast"/>
        <w:rPr>
          <w:b/>
          <w:bCs/>
          <w:color w:val="000000"/>
          <w:u w:val="single"/>
          <w:lang w:val="uk-UA"/>
        </w:rPr>
      </w:pP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9. Теми індивідуальних завдань</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1. Прості та складні відсотки. Відсоткові розрахунки.</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2. Елементарні функції, їх властивості та графіки.</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3. Перетворення графіків функцій.</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4. Ірраціональні рівняння.</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5. Ірраціональні нерівності.</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6. Сума та різниця однойменних тригонометричних функцій.</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7. Методи розв’язання тригонометричних рівнянь.</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8. Найпростіші тригонометричні нерівності.</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9. Гармонічні коливання..</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10. Ортогональне проектування.</w:t>
      </w:r>
    </w:p>
    <w:p w:rsidR="00151F32"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 xml:space="preserve">11. </w:t>
      </w:r>
      <w:r>
        <w:rPr>
          <w:bCs/>
          <w:color w:val="000000"/>
          <w:lang w:val="uk-UA"/>
        </w:rPr>
        <w:t>Границя функції в точці. Обчислення границь.</w:t>
      </w:r>
    </w:p>
    <w:p w:rsidR="00151F32" w:rsidRPr="009C6DEC" w:rsidRDefault="00151F32" w:rsidP="00151F32">
      <w:pPr>
        <w:pStyle w:val="tcbmf"/>
        <w:shd w:val="clear" w:color="auto" w:fill="FFFFFF"/>
        <w:spacing w:before="0" w:beforeAutospacing="0" w:after="0" w:afterAutospacing="0"/>
        <w:rPr>
          <w:bCs/>
          <w:color w:val="000000"/>
          <w:lang w:val="uk-UA"/>
        </w:rPr>
      </w:pPr>
      <w:r>
        <w:rPr>
          <w:bCs/>
          <w:color w:val="000000"/>
          <w:lang w:val="uk-UA"/>
        </w:rPr>
        <w:t xml:space="preserve">12. </w:t>
      </w:r>
      <w:r w:rsidRPr="009C6DEC">
        <w:rPr>
          <w:bCs/>
          <w:color w:val="000000"/>
          <w:lang w:val="uk-UA"/>
        </w:rPr>
        <w:t>Друга похідна та її механічний зміст.</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1</w:t>
      </w:r>
      <w:r>
        <w:rPr>
          <w:bCs/>
          <w:color w:val="000000"/>
          <w:lang w:val="uk-UA"/>
        </w:rPr>
        <w:t>3</w:t>
      </w:r>
      <w:r w:rsidRPr="009C6DEC">
        <w:rPr>
          <w:bCs/>
          <w:color w:val="000000"/>
          <w:lang w:val="uk-UA"/>
        </w:rPr>
        <w:t>. Диференціал та його застосування.</w:t>
      </w:r>
    </w:p>
    <w:p w:rsidR="00151F32" w:rsidRPr="009C6DEC" w:rsidRDefault="00151F32" w:rsidP="00151F32">
      <w:pPr>
        <w:pStyle w:val="tcbmf"/>
        <w:shd w:val="clear" w:color="auto" w:fill="FFFFFF"/>
        <w:spacing w:before="0" w:beforeAutospacing="0" w:after="0" w:afterAutospacing="0"/>
        <w:jc w:val="both"/>
        <w:rPr>
          <w:bCs/>
          <w:color w:val="000000"/>
          <w:lang w:val="uk-UA"/>
        </w:rPr>
      </w:pPr>
      <w:r w:rsidRPr="009C6DEC">
        <w:rPr>
          <w:bCs/>
          <w:color w:val="000000"/>
          <w:lang w:val="uk-UA"/>
        </w:rPr>
        <w:t>1</w:t>
      </w:r>
      <w:r>
        <w:rPr>
          <w:bCs/>
          <w:color w:val="000000"/>
          <w:lang w:val="uk-UA"/>
        </w:rPr>
        <w:t>4</w:t>
      </w:r>
      <w:r w:rsidRPr="009C6DEC">
        <w:rPr>
          <w:bCs/>
          <w:color w:val="000000"/>
          <w:lang w:val="uk-UA"/>
        </w:rPr>
        <w:t>. Найпростіші диференціальні рівняння. Рівняння показникового росту та вирівнювання.</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1</w:t>
      </w:r>
      <w:r>
        <w:rPr>
          <w:bCs/>
          <w:color w:val="000000"/>
          <w:lang w:val="uk-UA"/>
        </w:rPr>
        <w:t>5</w:t>
      </w:r>
      <w:r w:rsidRPr="009C6DEC">
        <w:rPr>
          <w:bCs/>
          <w:color w:val="000000"/>
          <w:lang w:val="uk-UA"/>
        </w:rPr>
        <w:t>. Правильні многогранники.</w:t>
      </w:r>
    </w:p>
    <w:p w:rsidR="00151F32" w:rsidRPr="009C6DEC" w:rsidRDefault="00151F32" w:rsidP="00151F32">
      <w:pPr>
        <w:pStyle w:val="tcbmf"/>
        <w:shd w:val="clear" w:color="auto" w:fill="FFFFFF"/>
        <w:spacing w:before="0" w:beforeAutospacing="0" w:after="0" w:afterAutospacing="0"/>
        <w:rPr>
          <w:bCs/>
          <w:color w:val="000000"/>
          <w:lang w:val="uk-UA"/>
        </w:rPr>
      </w:pPr>
      <w:r w:rsidRPr="009C6DEC">
        <w:rPr>
          <w:bCs/>
          <w:color w:val="000000"/>
          <w:lang w:val="uk-UA"/>
        </w:rPr>
        <w:t>1</w:t>
      </w:r>
      <w:r>
        <w:rPr>
          <w:bCs/>
          <w:color w:val="000000"/>
          <w:lang w:val="uk-UA"/>
        </w:rPr>
        <w:t>6</w:t>
      </w:r>
      <w:r w:rsidRPr="009C6DEC">
        <w:rPr>
          <w:bCs/>
          <w:color w:val="000000"/>
          <w:lang w:val="uk-UA"/>
        </w:rPr>
        <w:t>. Побудова перерізів многогранників.</w:t>
      </w:r>
    </w:p>
    <w:p w:rsidR="00151F32" w:rsidRPr="009C6DEC" w:rsidRDefault="00151F32" w:rsidP="00151F32">
      <w:pPr>
        <w:pStyle w:val="tcbmf"/>
        <w:shd w:val="clear" w:color="auto" w:fill="FFFFFF"/>
        <w:spacing w:before="0" w:beforeAutospacing="0" w:after="0" w:afterAutospacing="0" w:line="360" w:lineRule="atLeast"/>
        <w:rPr>
          <w:bCs/>
          <w:color w:val="000000"/>
          <w:lang w:val="uk-UA"/>
        </w:rPr>
      </w:pP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10. Розподіл балів, які отримують студенти</w:t>
      </w:r>
    </w:p>
    <w:p w:rsidR="00151F32" w:rsidRPr="009C6DEC" w:rsidRDefault="00151F32" w:rsidP="00151F32">
      <w:pPr>
        <w:pStyle w:val="tcbmf"/>
        <w:shd w:val="clear" w:color="auto" w:fill="FFFFFF"/>
        <w:spacing w:before="0" w:beforeAutospacing="0" w:after="0" w:afterAutospacing="0" w:line="360" w:lineRule="atLeast"/>
        <w:jc w:val="center"/>
        <w:rPr>
          <w:b/>
          <w:bCs/>
          <w:lang w:val="uk-UA"/>
        </w:rPr>
      </w:pPr>
      <w:r w:rsidRPr="009C6DEC">
        <w:rPr>
          <w:b/>
          <w:bCs/>
          <w:lang w:val="uk-UA"/>
        </w:rPr>
        <w:t>Критерії оцінювання навчальних досягнень студентів</w:t>
      </w:r>
    </w:p>
    <w:p w:rsidR="00151F32" w:rsidRPr="009C6DEC" w:rsidRDefault="00151F32" w:rsidP="00151F32">
      <w:pPr>
        <w:pStyle w:val="tcbmf"/>
        <w:shd w:val="clear" w:color="auto" w:fill="FFFFFF"/>
        <w:spacing w:before="0" w:beforeAutospacing="0" w:after="0" w:afterAutospacing="0"/>
        <w:jc w:val="both"/>
        <w:rPr>
          <w:color w:val="000000"/>
          <w:u w:val="single"/>
          <w:lang w:val="uk-UA"/>
        </w:rPr>
      </w:pPr>
      <w:r w:rsidRPr="009C6DEC">
        <w:rPr>
          <w:b/>
          <w:bCs/>
          <w:lang w:val="uk-UA"/>
        </w:rPr>
        <w:tab/>
      </w:r>
      <w:r w:rsidRPr="009C6DEC">
        <w:rPr>
          <w:lang w:val="uk-UA"/>
        </w:rPr>
        <w:t>До навчальних досягнень студентів з математики, які безпосередньо підлягають оцінюванню, належать:</w:t>
      </w:r>
    </w:p>
    <w:p w:rsidR="00151F32" w:rsidRPr="009C6DEC" w:rsidRDefault="00151F32" w:rsidP="00151F32">
      <w:pPr>
        <w:numPr>
          <w:ilvl w:val="0"/>
          <w:numId w:val="35"/>
        </w:numPr>
        <w:tabs>
          <w:tab w:val="clear" w:pos="1440"/>
          <w:tab w:val="left" w:pos="851"/>
        </w:tabs>
        <w:ind w:left="851" w:hanging="284"/>
        <w:jc w:val="both"/>
        <w:rPr>
          <w:lang w:val="uk-UA"/>
        </w:rPr>
      </w:pPr>
      <w:r w:rsidRPr="009C6DEC">
        <w:rPr>
          <w:lang w:val="uk-UA"/>
        </w:rPr>
        <w:t>теоретичні знання, що стосуються математичних понять, тверджень, теорем, властивостей, ознак, методів та ідей математики;</w:t>
      </w:r>
    </w:p>
    <w:p w:rsidR="00151F32" w:rsidRPr="009C6DEC" w:rsidRDefault="00151F32" w:rsidP="00151F32">
      <w:pPr>
        <w:numPr>
          <w:ilvl w:val="0"/>
          <w:numId w:val="35"/>
        </w:numPr>
        <w:tabs>
          <w:tab w:val="clear" w:pos="1440"/>
          <w:tab w:val="left" w:pos="851"/>
        </w:tabs>
        <w:ind w:left="851" w:hanging="284"/>
        <w:jc w:val="both"/>
        <w:rPr>
          <w:lang w:val="uk-UA"/>
        </w:rPr>
      </w:pPr>
      <w:r w:rsidRPr="009C6DEC">
        <w:rPr>
          <w:lang w:val="uk-UA"/>
        </w:rPr>
        <w:t>знання, що стосуються способів діяльності, які можна подати у вигляді системи дій (правила, алгоритми);</w:t>
      </w:r>
    </w:p>
    <w:p w:rsidR="00151F32" w:rsidRPr="009C6DEC" w:rsidRDefault="00151F32" w:rsidP="00151F32">
      <w:pPr>
        <w:numPr>
          <w:ilvl w:val="0"/>
          <w:numId w:val="35"/>
        </w:numPr>
        <w:tabs>
          <w:tab w:val="clear" w:pos="1440"/>
          <w:tab w:val="left" w:pos="851"/>
        </w:tabs>
        <w:ind w:left="851" w:hanging="284"/>
        <w:jc w:val="both"/>
        <w:rPr>
          <w:lang w:val="uk-UA"/>
        </w:rPr>
      </w:pPr>
      <w:r w:rsidRPr="009C6DEC">
        <w:rPr>
          <w:lang w:val="uk-UA"/>
        </w:rPr>
        <w:t>здатність безпосередньо здійснювати уже відомі способи діяльності відповідно до засвоєних правил, алгоритмів (наприклад, виконувати певне тотожне перетворення виразу, розв’язувати рівняння певного виду, виконувати геометричні побудови, досліджувати функцію на монотонність, розв’язувати текстові задачі розглянутих типів тощо);</w:t>
      </w:r>
    </w:p>
    <w:p w:rsidR="00151F32" w:rsidRPr="009C6DEC" w:rsidRDefault="00151F32" w:rsidP="00151F32">
      <w:pPr>
        <w:numPr>
          <w:ilvl w:val="0"/>
          <w:numId w:val="35"/>
        </w:numPr>
        <w:tabs>
          <w:tab w:val="clear" w:pos="1440"/>
          <w:tab w:val="left" w:pos="851"/>
        </w:tabs>
        <w:ind w:left="851" w:hanging="284"/>
        <w:jc w:val="both"/>
        <w:rPr>
          <w:lang w:val="uk-UA"/>
        </w:rPr>
      </w:pPr>
      <w:r w:rsidRPr="009C6DEC">
        <w:rPr>
          <w:lang w:val="uk-UA"/>
        </w:rPr>
        <w:t>здатність застосовувати набуті знання і вміння для розв’язання навчальних і практичних задач, коли шлях, спосіб такого розв’язання потрібно попередньо визначити (знайти) самому.</w:t>
      </w:r>
    </w:p>
    <w:p w:rsidR="00151F32" w:rsidRPr="009C6DEC" w:rsidRDefault="00151F32" w:rsidP="00151F32">
      <w:pPr>
        <w:pStyle w:val="31"/>
        <w:jc w:val="both"/>
        <w:rPr>
          <w:sz w:val="24"/>
          <w:szCs w:val="24"/>
          <w:lang w:val="uk-UA"/>
        </w:rPr>
      </w:pPr>
      <w:r w:rsidRPr="009C6DEC">
        <w:rPr>
          <w:sz w:val="24"/>
          <w:szCs w:val="24"/>
          <w:lang w:val="uk-UA"/>
        </w:rPr>
        <w:tab/>
      </w:r>
    </w:p>
    <w:p w:rsidR="00151F32" w:rsidRPr="009C6DEC" w:rsidRDefault="00151F32" w:rsidP="00151F32">
      <w:pPr>
        <w:pStyle w:val="31"/>
        <w:jc w:val="both"/>
        <w:rPr>
          <w:sz w:val="24"/>
          <w:szCs w:val="24"/>
          <w:lang w:val="uk-UA"/>
        </w:rPr>
      </w:pPr>
      <w:r w:rsidRPr="009C6DEC">
        <w:rPr>
          <w:sz w:val="24"/>
          <w:szCs w:val="24"/>
          <w:lang w:val="uk-UA"/>
        </w:rPr>
        <w:tab/>
        <w:t>Відповідно до ступеня оволодіння зазначеними знаннями і способами діяльності виокремлюються такі рівні навчальних досягнень школярів з математики:</w:t>
      </w:r>
    </w:p>
    <w:p w:rsidR="00151F32" w:rsidRPr="009C6DEC" w:rsidRDefault="00151F32" w:rsidP="00151F32">
      <w:pPr>
        <w:ind w:left="284" w:firstLine="567"/>
        <w:jc w:val="both"/>
        <w:rPr>
          <w:lang w:val="uk-UA"/>
        </w:rPr>
      </w:pPr>
      <w:r w:rsidRPr="009C6DEC">
        <w:rPr>
          <w:b/>
          <w:lang w:val="uk-UA"/>
        </w:rPr>
        <w:t>І - початковий рівень</w:t>
      </w:r>
      <w:r w:rsidRPr="009C6DEC">
        <w:rPr>
          <w:lang w:val="uk-UA"/>
        </w:rPr>
        <w:t xml:space="preserve">, коли у результаті вивчення навчального матеріалу студент: </w:t>
      </w:r>
    </w:p>
    <w:p w:rsidR="00151F32" w:rsidRPr="009C6DEC" w:rsidRDefault="00151F32" w:rsidP="00151F32">
      <w:pPr>
        <w:numPr>
          <w:ilvl w:val="0"/>
          <w:numId w:val="21"/>
        </w:numPr>
        <w:ind w:left="1211"/>
        <w:jc w:val="both"/>
        <w:rPr>
          <w:lang w:val="uk-UA"/>
        </w:rPr>
      </w:pPr>
      <w:r w:rsidRPr="009C6DEC">
        <w:rPr>
          <w:lang w:val="uk-UA"/>
        </w:rPr>
        <w:t>називає математичний об’єкт (вираз, формули, геометричну фігуру, символ), але тільки в тому випадку, коли цей об’єкт (його зображення, опис, характеристика) запропонована йому безпосередньо;</w:t>
      </w:r>
    </w:p>
    <w:p w:rsidR="00151F32" w:rsidRPr="009C6DEC" w:rsidRDefault="00151F32" w:rsidP="00151F32">
      <w:pPr>
        <w:numPr>
          <w:ilvl w:val="0"/>
          <w:numId w:val="21"/>
        </w:numPr>
        <w:ind w:left="1211"/>
        <w:jc w:val="both"/>
        <w:rPr>
          <w:lang w:val="uk-UA"/>
        </w:rPr>
      </w:pPr>
      <w:r w:rsidRPr="009C6DEC">
        <w:rPr>
          <w:lang w:val="uk-UA"/>
        </w:rPr>
        <w:t>за допомогою вчителя виконує елементарні завдання.</w:t>
      </w:r>
    </w:p>
    <w:p w:rsidR="00151F32" w:rsidRPr="009C6DEC" w:rsidRDefault="00151F32" w:rsidP="00151F32">
      <w:pPr>
        <w:ind w:left="284" w:firstLine="567"/>
        <w:jc w:val="both"/>
        <w:rPr>
          <w:lang w:val="uk-UA"/>
        </w:rPr>
      </w:pPr>
      <w:r w:rsidRPr="009C6DEC">
        <w:rPr>
          <w:b/>
          <w:lang w:val="uk-UA"/>
        </w:rPr>
        <w:t xml:space="preserve">ІІ - середній рівень, </w:t>
      </w:r>
      <w:r w:rsidRPr="009C6DEC">
        <w:rPr>
          <w:lang w:val="uk-UA"/>
        </w:rPr>
        <w:t>коли студент повторює інформацію, операції, дії, засвоєні ним у процесі навчання, здатний розв’язувати завдання за зразком.</w:t>
      </w:r>
    </w:p>
    <w:p w:rsidR="00151F32" w:rsidRPr="009C6DEC" w:rsidRDefault="00151F32" w:rsidP="00151F32">
      <w:pPr>
        <w:ind w:left="284" w:firstLine="567"/>
        <w:jc w:val="both"/>
        <w:rPr>
          <w:lang w:val="uk-UA"/>
        </w:rPr>
      </w:pPr>
      <w:r w:rsidRPr="009C6DEC">
        <w:rPr>
          <w:b/>
          <w:lang w:val="uk-UA"/>
        </w:rPr>
        <w:t>ІІІ - достатній рівень</w:t>
      </w:r>
      <w:r w:rsidRPr="009C6DEC">
        <w:rPr>
          <w:lang w:val="uk-UA"/>
        </w:rPr>
        <w:t>, коли студент самостійно застосовує знання в стандартних ситуаціях, вміє виконувати математичні операції, загальна методика і послідовність (алгоритм) яких йому знайомі, але зміст та умови виконання змінені.</w:t>
      </w:r>
    </w:p>
    <w:p w:rsidR="00151F32" w:rsidRPr="009C6DEC" w:rsidRDefault="00151F32" w:rsidP="00151F32">
      <w:pPr>
        <w:ind w:left="284" w:firstLine="567"/>
        <w:jc w:val="both"/>
        <w:rPr>
          <w:lang w:val="uk-UA"/>
        </w:rPr>
      </w:pPr>
      <w:r w:rsidRPr="009C6DEC">
        <w:rPr>
          <w:b/>
          <w:lang w:val="uk-UA"/>
        </w:rPr>
        <w:lastRenderedPageBreak/>
        <w:t>IV - високий рівень</w:t>
      </w:r>
      <w:r w:rsidRPr="009C6DEC">
        <w:rPr>
          <w:lang w:val="uk-UA"/>
        </w:rPr>
        <w:t>, коли студент здатний самостійно орієнтуватися в нових для нього ситуаціях, складати план дій і виконувати його, пропонувати нові, невідомі йому раніше розв’язання, тобто його діяльність має дослідницький характер.</w:t>
      </w:r>
    </w:p>
    <w:p w:rsidR="00151F32" w:rsidRPr="009C6DEC" w:rsidRDefault="00151F32" w:rsidP="00151F32">
      <w:pPr>
        <w:ind w:left="284" w:firstLine="567"/>
        <w:jc w:val="both"/>
        <w:rPr>
          <w:lang w:val="uk-UA"/>
        </w:rPr>
      </w:pPr>
    </w:p>
    <w:p w:rsidR="00151F32" w:rsidRPr="009C6DEC" w:rsidRDefault="00151F32" w:rsidP="00151F32">
      <w:pPr>
        <w:ind w:left="284" w:firstLine="567"/>
        <w:jc w:val="both"/>
        <w:rPr>
          <w:lang w:val="uk-UA"/>
        </w:rPr>
      </w:pPr>
      <w:r w:rsidRPr="009C6DEC">
        <w:rPr>
          <w:lang w:val="uk-UA"/>
        </w:rPr>
        <w:t xml:space="preserve">Оцінювання якості математичної підготовки студентів з математики здійснюється в двох аспектах: </w:t>
      </w:r>
      <w:r w:rsidRPr="009C6DEC">
        <w:rPr>
          <w:i/>
          <w:lang w:val="uk-UA"/>
        </w:rPr>
        <w:t>рівень володіння теоретичними знаннями</w:t>
      </w:r>
      <w:r w:rsidRPr="009C6DEC">
        <w:rPr>
          <w:lang w:val="uk-UA"/>
        </w:rPr>
        <w:t xml:space="preserve">, який можна виявити в процесі усного опитування, та </w:t>
      </w:r>
      <w:r w:rsidRPr="009C6DEC">
        <w:rPr>
          <w:i/>
          <w:lang w:val="uk-UA"/>
        </w:rPr>
        <w:t>якість практичних умінь і навичок</w:t>
      </w:r>
      <w:r w:rsidRPr="009C6DEC">
        <w:rPr>
          <w:lang w:val="uk-UA"/>
        </w:rPr>
        <w:t>, тобто здатність до застосування вивченого матеріалу під час розв’язування задач і вправ.</w:t>
      </w:r>
    </w:p>
    <w:p w:rsidR="00151F32" w:rsidRPr="009C6DEC" w:rsidRDefault="00151F32" w:rsidP="00151F32">
      <w:pPr>
        <w:ind w:left="284" w:firstLine="567"/>
        <w:jc w:val="both"/>
        <w:rPr>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gridCol w:w="6520"/>
      </w:tblGrid>
      <w:tr w:rsidR="00151F32" w:rsidRPr="009C6DEC" w:rsidTr="00151F32">
        <w:tc>
          <w:tcPr>
            <w:tcW w:w="1843" w:type="dxa"/>
          </w:tcPr>
          <w:p w:rsidR="00151F32" w:rsidRPr="009C6DEC" w:rsidRDefault="00151F32" w:rsidP="00151F32">
            <w:pPr>
              <w:jc w:val="center"/>
              <w:rPr>
                <w:lang w:val="uk-UA"/>
              </w:rPr>
            </w:pPr>
            <w:r w:rsidRPr="009C6DEC">
              <w:rPr>
                <w:lang w:val="uk-UA"/>
              </w:rPr>
              <w:t>Рівні навчальних досягнень</w:t>
            </w:r>
          </w:p>
        </w:tc>
        <w:tc>
          <w:tcPr>
            <w:tcW w:w="1276" w:type="dxa"/>
          </w:tcPr>
          <w:p w:rsidR="00151F32" w:rsidRPr="009C6DEC" w:rsidRDefault="00151F32" w:rsidP="00151F32">
            <w:pPr>
              <w:jc w:val="both"/>
              <w:rPr>
                <w:lang w:val="uk-UA"/>
              </w:rPr>
            </w:pPr>
          </w:p>
          <w:p w:rsidR="00151F32" w:rsidRPr="009C6DEC" w:rsidRDefault="00151F32" w:rsidP="00151F32">
            <w:pPr>
              <w:spacing w:line="360" w:lineRule="auto"/>
              <w:jc w:val="center"/>
              <w:rPr>
                <w:lang w:val="uk-UA"/>
              </w:rPr>
            </w:pPr>
            <w:r w:rsidRPr="009C6DEC">
              <w:rPr>
                <w:lang w:val="uk-UA"/>
              </w:rPr>
              <w:t>Бали</w:t>
            </w:r>
          </w:p>
        </w:tc>
        <w:tc>
          <w:tcPr>
            <w:tcW w:w="6520" w:type="dxa"/>
          </w:tcPr>
          <w:p w:rsidR="00151F32" w:rsidRPr="009C6DEC" w:rsidRDefault="00151F32" w:rsidP="00151F32">
            <w:pPr>
              <w:jc w:val="center"/>
              <w:rPr>
                <w:lang w:val="uk-UA"/>
              </w:rPr>
            </w:pPr>
          </w:p>
          <w:p w:rsidR="00151F32" w:rsidRPr="009C6DEC" w:rsidRDefault="00151F32" w:rsidP="00151F32">
            <w:pPr>
              <w:jc w:val="center"/>
              <w:rPr>
                <w:lang w:val="uk-UA"/>
              </w:rPr>
            </w:pPr>
            <w:r w:rsidRPr="009C6DEC">
              <w:rPr>
                <w:lang w:val="uk-UA"/>
              </w:rPr>
              <w:t>Критерії оцінювання навчальних досягнень</w:t>
            </w:r>
          </w:p>
          <w:p w:rsidR="00151F32" w:rsidRPr="009C6DEC" w:rsidRDefault="00151F32" w:rsidP="00151F32">
            <w:pPr>
              <w:jc w:val="center"/>
              <w:rPr>
                <w:lang w:val="uk-UA"/>
              </w:rPr>
            </w:pPr>
          </w:p>
        </w:tc>
      </w:tr>
      <w:tr w:rsidR="00151F32" w:rsidRPr="0092108F" w:rsidTr="00151F32">
        <w:trPr>
          <w:cantSplit/>
        </w:trPr>
        <w:tc>
          <w:tcPr>
            <w:tcW w:w="1843" w:type="dxa"/>
            <w:vMerge w:val="restart"/>
          </w:tcPr>
          <w:p w:rsidR="00151F32" w:rsidRPr="009C6DEC" w:rsidRDefault="00151F32" w:rsidP="00151F32">
            <w:pPr>
              <w:jc w:val="both"/>
              <w:rPr>
                <w:lang w:val="uk-UA"/>
              </w:rPr>
            </w:pPr>
            <w:r w:rsidRPr="009C6DEC">
              <w:rPr>
                <w:lang w:val="uk-UA"/>
              </w:rPr>
              <w:t>І. Початковий</w:t>
            </w:r>
          </w:p>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1</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2"/>
              </w:numPr>
              <w:jc w:val="both"/>
              <w:rPr>
                <w:lang w:val="uk-UA"/>
              </w:rPr>
            </w:pPr>
            <w:r w:rsidRPr="009C6DEC">
              <w:rPr>
                <w:lang w:val="uk-UA"/>
              </w:rPr>
              <w:t>розпізнає один із кількох запропонованих математичних об’єктів (символів, виразів, геометричних фігур тощо), виділивши його серед інших;</w:t>
            </w:r>
          </w:p>
          <w:p w:rsidR="00151F32" w:rsidRPr="009C6DEC" w:rsidRDefault="00151F32" w:rsidP="00151F32">
            <w:pPr>
              <w:numPr>
                <w:ilvl w:val="0"/>
                <w:numId w:val="22"/>
              </w:numPr>
              <w:jc w:val="both"/>
              <w:rPr>
                <w:lang w:val="uk-UA"/>
              </w:rPr>
            </w:pPr>
            <w:r w:rsidRPr="009C6DEC">
              <w:rPr>
                <w:lang w:val="uk-UA"/>
              </w:rPr>
              <w:t>читає і записує числа, переписує даний математичний вираз, формулу;</w:t>
            </w:r>
          </w:p>
          <w:p w:rsidR="00151F32" w:rsidRPr="009C6DEC" w:rsidRDefault="00151F32" w:rsidP="00151F32">
            <w:pPr>
              <w:numPr>
                <w:ilvl w:val="0"/>
                <w:numId w:val="23"/>
              </w:numPr>
              <w:jc w:val="both"/>
              <w:rPr>
                <w:lang w:val="uk-UA"/>
              </w:rPr>
            </w:pPr>
            <w:r w:rsidRPr="009C6DEC">
              <w:rPr>
                <w:lang w:val="uk-UA"/>
              </w:rPr>
              <w:t>зображає найпростіші геометричні фігури (малює ескіз)</w:t>
            </w:r>
          </w:p>
        </w:tc>
      </w:tr>
      <w:tr w:rsidR="00151F32" w:rsidRPr="0092108F"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2</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4"/>
              </w:numPr>
              <w:jc w:val="both"/>
              <w:rPr>
                <w:lang w:val="uk-UA"/>
              </w:rPr>
            </w:pPr>
            <w:r w:rsidRPr="009C6DEC">
              <w:rPr>
                <w:lang w:val="uk-UA"/>
              </w:rPr>
              <w:t xml:space="preserve">виконує </w:t>
            </w:r>
            <w:proofErr w:type="spellStart"/>
            <w:r w:rsidRPr="009C6DEC">
              <w:rPr>
                <w:lang w:val="uk-UA"/>
              </w:rPr>
              <w:t>однокрокові</w:t>
            </w:r>
            <w:proofErr w:type="spellEnd"/>
            <w:r w:rsidRPr="009C6DEC">
              <w:rPr>
                <w:lang w:val="uk-UA"/>
              </w:rPr>
              <w:t xml:space="preserve"> дії з числами, найпростішими математичними виразами;</w:t>
            </w:r>
          </w:p>
          <w:p w:rsidR="00151F32" w:rsidRPr="009C6DEC" w:rsidRDefault="00151F32" w:rsidP="00151F32">
            <w:pPr>
              <w:numPr>
                <w:ilvl w:val="0"/>
                <w:numId w:val="24"/>
              </w:numPr>
              <w:jc w:val="both"/>
              <w:rPr>
                <w:lang w:val="uk-UA"/>
              </w:rPr>
            </w:pPr>
            <w:r w:rsidRPr="009C6DEC">
              <w:rPr>
                <w:lang w:val="uk-UA"/>
              </w:rPr>
              <w:t>впізнає окремі математичні об’єкти і пояснює свій вибір;</w:t>
            </w: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3</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5"/>
              </w:numPr>
              <w:jc w:val="both"/>
              <w:rPr>
                <w:lang w:val="uk-UA"/>
              </w:rPr>
            </w:pPr>
            <w:r w:rsidRPr="009C6DEC">
              <w:rPr>
                <w:lang w:val="uk-UA"/>
              </w:rPr>
              <w:t>співставляє дані або словесно описані математичні об’єкти за їх суттєвими властивостями;</w:t>
            </w:r>
          </w:p>
          <w:p w:rsidR="00151F32" w:rsidRPr="009C6DEC" w:rsidRDefault="00151F32" w:rsidP="00151F32">
            <w:pPr>
              <w:numPr>
                <w:ilvl w:val="0"/>
                <w:numId w:val="25"/>
              </w:numPr>
              <w:jc w:val="both"/>
              <w:rPr>
                <w:lang w:val="uk-UA"/>
              </w:rPr>
            </w:pPr>
            <w:r w:rsidRPr="009C6DEC">
              <w:rPr>
                <w:lang w:val="uk-UA"/>
              </w:rPr>
              <w:t>за допомогою вчителя виконує елементарні завдання</w:t>
            </w:r>
          </w:p>
        </w:tc>
      </w:tr>
      <w:tr w:rsidR="00151F32" w:rsidRPr="009C6DEC" w:rsidTr="00151F32">
        <w:trPr>
          <w:cantSplit/>
        </w:trPr>
        <w:tc>
          <w:tcPr>
            <w:tcW w:w="1843" w:type="dxa"/>
            <w:vMerge w:val="restart"/>
          </w:tcPr>
          <w:p w:rsidR="00151F32" w:rsidRPr="009C6DEC" w:rsidRDefault="00151F32" w:rsidP="00151F32">
            <w:pPr>
              <w:jc w:val="both"/>
              <w:rPr>
                <w:lang w:val="uk-UA"/>
              </w:rPr>
            </w:pPr>
            <w:r w:rsidRPr="009C6DEC">
              <w:rPr>
                <w:lang w:val="uk-UA"/>
              </w:rPr>
              <w:t>ІІ. Середній</w:t>
            </w:r>
          </w:p>
        </w:tc>
        <w:tc>
          <w:tcPr>
            <w:tcW w:w="1276" w:type="dxa"/>
          </w:tcPr>
          <w:p w:rsidR="00151F32" w:rsidRPr="009C6DEC" w:rsidRDefault="00151F32" w:rsidP="00151F32">
            <w:pPr>
              <w:jc w:val="both"/>
              <w:rPr>
                <w:lang w:val="uk-UA"/>
              </w:rPr>
            </w:pPr>
            <w:r w:rsidRPr="009C6DEC">
              <w:rPr>
                <w:lang w:val="uk-UA"/>
              </w:rPr>
              <w:t xml:space="preserve">     4</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6"/>
              </w:numPr>
              <w:jc w:val="both"/>
              <w:rPr>
                <w:lang w:val="uk-UA"/>
              </w:rPr>
            </w:pPr>
            <w:r w:rsidRPr="009C6DEC">
              <w:rPr>
                <w:lang w:val="uk-UA"/>
              </w:rPr>
              <w:t>відтворює означення математичних понять і формулювання тверджень;</w:t>
            </w:r>
          </w:p>
          <w:p w:rsidR="00151F32" w:rsidRPr="009C6DEC" w:rsidRDefault="00151F32" w:rsidP="00151F32">
            <w:pPr>
              <w:numPr>
                <w:ilvl w:val="0"/>
                <w:numId w:val="26"/>
              </w:numPr>
              <w:jc w:val="both"/>
              <w:rPr>
                <w:lang w:val="uk-UA"/>
              </w:rPr>
            </w:pPr>
            <w:r w:rsidRPr="009C6DEC">
              <w:rPr>
                <w:lang w:val="uk-UA"/>
              </w:rPr>
              <w:t>називає елементи математичних об’єктів;</w:t>
            </w:r>
          </w:p>
          <w:p w:rsidR="00151F32" w:rsidRPr="009C6DEC" w:rsidRDefault="00151F32" w:rsidP="00151F32">
            <w:pPr>
              <w:numPr>
                <w:ilvl w:val="0"/>
                <w:numId w:val="26"/>
              </w:numPr>
              <w:jc w:val="both"/>
              <w:rPr>
                <w:lang w:val="uk-UA"/>
              </w:rPr>
            </w:pPr>
            <w:r w:rsidRPr="009C6DEC">
              <w:rPr>
                <w:lang w:val="uk-UA"/>
              </w:rPr>
              <w:t xml:space="preserve">формулює деякі властивості математичних об’єктів; </w:t>
            </w:r>
          </w:p>
          <w:p w:rsidR="00151F32" w:rsidRPr="009C6DEC" w:rsidRDefault="00151F32" w:rsidP="00151F32">
            <w:pPr>
              <w:numPr>
                <w:ilvl w:val="0"/>
                <w:numId w:val="26"/>
              </w:numPr>
              <w:jc w:val="both"/>
              <w:rPr>
                <w:lang w:val="uk-UA"/>
              </w:rPr>
            </w:pPr>
            <w:r w:rsidRPr="009C6DEC">
              <w:rPr>
                <w:lang w:val="uk-UA"/>
              </w:rPr>
              <w:t>виконує за зразком завдання обов'язкового рівня</w:t>
            </w: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5</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7"/>
              </w:numPr>
              <w:jc w:val="both"/>
              <w:rPr>
                <w:lang w:val="uk-UA"/>
              </w:rPr>
            </w:pPr>
            <w:r w:rsidRPr="009C6DEC">
              <w:rPr>
                <w:lang w:val="uk-UA"/>
              </w:rPr>
              <w:t>ілюструє означення математичних понять, формулювань теорем і правил виконання математичних дій прикладами із пояснень вчителя або підручника;</w:t>
            </w:r>
          </w:p>
          <w:p w:rsidR="00151F32" w:rsidRPr="009C6DEC" w:rsidRDefault="00151F32" w:rsidP="00151F32">
            <w:pPr>
              <w:numPr>
                <w:ilvl w:val="0"/>
                <w:numId w:val="27"/>
              </w:numPr>
              <w:jc w:val="both"/>
              <w:rPr>
                <w:lang w:val="uk-UA"/>
              </w:rPr>
            </w:pPr>
            <w:r w:rsidRPr="009C6DEC">
              <w:rPr>
                <w:lang w:val="uk-UA"/>
              </w:rPr>
              <w:t>розв’язує завдання обов'язкового рівня за відомими алгоритмами з частковим поясненням</w:t>
            </w:r>
          </w:p>
          <w:p w:rsidR="00151F32" w:rsidRPr="009C6DEC" w:rsidRDefault="00151F32" w:rsidP="00151F32">
            <w:pPr>
              <w:jc w:val="both"/>
              <w:rPr>
                <w:lang w:val="uk-UA"/>
              </w:rPr>
            </w:pP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6</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8"/>
              </w:numPr>
              <w:jc w:val="both"/>
              <w:rPr>
                <w:lang w:val="uk-UA"/>
              </w:rPr>
            </w:pPr>
            <w:r w:rsidRPr="009C6DEC">
              <w:rPr>
                <w:lang w:val="uk-UA"/>
              </w:rPr>
              <w:t>ілюструє означення математичних понять, формулювань теорем і правил виконання математичних дій власними прикладами;</w:t>
            </w:r>
          </w:p>
          <w:p w:rsidR="00151F32" w:rsidRPr="009C6DEC" w:rsidRDefault="00151F32" w:rsidP="00151F32">
            <w:pPr>
              <w:numPr>
                <w:ilvl w:val="0"/>
                <w:numId w:val="28"/>
              </w:numPr>
              <w:jc w:val="both"/>
              <w:rPr>
                <w:lang w:val="uk-UA"/>
              </w:rPr>
            </w:pPr>
            <w:r w:rsidRPr="009C6DEC">
              <w:rPr>
                <w:lang w:val="uk-UA"/>
              </w:rPr>
              <w:t>самостійно розв’язує  завдання обов'язкового рівня з достатнім поясненням;</w:t>
            </w:r>
          </w:p>
          <w:p w:rsidR="00151F32" w:rsidRPr="009C6DEC" w:rsidRDefault="00151F32" w:rsidP="00151F32">
            <w:pPr>
              <w:numPr>
                <w:ilvl w:val="0"/>
                <w:numId w:val="28"/>
              </w:numPr>
              <w:jc w:val="both"/>
              <w:rPr>
                <w:lang w:val="uk-UA"/>
              </w:rPr>
            </w:pPr>
            <w:r w:rsidRPr="009C6DEC">
              <w:rPr>
                <w:lang w:val="uk-UA"/>
              </w:rPr>
              <w:t>записує математичний вираз, формулу за словесним формулюванням і навпаки</w:t>
            </w:r>
          </w:p>
        </w:tc>
      </w:tr>
      <w:tr w:rsidR="00151F32" w:rsidRPr="009C6DEC" w:rsidTr="00151F32">
        <w:trPr>
          <w:cantSplit/>
        </w:trPr>
        <w:tc>
          <w:tcPr>
            <w:tcW w:w="1843" w:type="dxa"/>
            <w:vMerge w:val="restart"/>
          </w:tcPr>
          <w:p w:rsidR="00151F32" w:rsidRPr="009C6DEC" w:rsidRDefault="00151F32" w:rsidP="00151F32">
            <w:pPr>
              <w:jc w:val="both"/>
              <w:rPr>
                <w:lang w:val="uk-UA"/>
              </w:rPr>
            </w:pPr>
            <w:r w:rsidRPr="009C6DEC">
              <w:rPr>
                <w:lang w:val="uk-UA"/>
              </w:rPr>
              <w:lastRenderedPageBreak/>
              <w:t>ІІІ. Достатній</w:t>
            </w:r>
          </w:p>
        </w:tc>
        <w:tc>
          <w:tcPr>
            <w:tcW w:w="1276" w:type="dxa"/>
          </w:tcPr>
          <w:p w:rsidR="00151F32" w:rsidRPr="009C6DEC" w:rsidRDefault="00151F32" w:rsidP="00151F32">
            <w:pPr>
              <w:jc w:val="both"/>
              <w:rPr>
                <w:lang w:val="uk-UA"/>
              </w:rPr>
            </w:pPr>
            <w:r w:rsidRPr="009C6DEC">
              <w:rPr>
                <w:lang w:val="uk-UA"/>
              </w:rPr>
              <w:t xml:space="preserve">    7</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29"/>
              </w:numPr>
              <w:jc w:val="both"/>
              <w:rPr>
                <w:lang w:val="uk-UA"/>
              </w:rPr>
            </w:pPr>
            <w:r w:rsidRPr="009C6DEC">
              <w:rPr>
                <w:lang w:val="uk-UA"/>
              </w:rPr>
              <w:t>застосовує означення математичних понять та їх властивостей для розв’язання завдань в знайомих ситуаціях;</w:t>
            </w:r>
          </w:p>
          <w:p w:rsidR="00151F32" w:rsidRPr="009C6DEC" w:rsidRDefault="00151F32" w:rsidP="00151F32">
            <w:pPr>
              <w:numPr>
                <w:ilvl w:val="0"/>
                <w:numId w:val="29"/>
              </w:numPr>
              <w:jc w:val="both"/>
              <w:rPr>
                <w:lang w:val="uk-UA"/>
              </w:rPr>
            </w:pPr>
            <w:r w:rsidRPr="009C6DEC">
              <w:rPr>
                <w:lang w:val="uk-UA"/>
              </w:rPr>
              <w:t>знає залежності між елементами математичних об’єктів;</w:t>
            </w:r>
          </w:p>
          <w:p w:rsidR="00151F32" w:rsidRPr="009C6DEC" w:rsidRDefault="00151F32" w:rsidP="00151F32">
            <w:pPr>
              <w:numPr>
                <w:ilvl w:val="0"/>
                <w:numId w:val="29"/>
              </w:numPr>
              <w:jc w:val="both"/>
              <w:rPr>
                <w:lang w:val="uk-UA"/>
              </w:rPr>
            </w:pPr>
            <w:r w:rsidRPr="009C6DEC">
              <w:rPr>
                <w:lang w:val="uk-UA"/>
              </w:rPr>
              <w:t>самостійно виправляє вказані йому помилки;</w:t>
            </w:r>
          </w:p>
          <w:p w:rsidR="00151F32" w:rsidRPr="009C6DEC" w:rsidRDefault="00151F32" w:rsidP="00151F32">
            <w:pPr>
              <w:numPr>
                <w:ilvl w:val="0"/>
                <w:numId w:val="29"/>
              </w:numPr>
              <w:jc w:val="both"/>
              <w:rPr>
                <w:lang w:val="uk-UA"/>
              </w:rPr>
            </w:pPr>
            <w:r w:rsidRPr="009C6DEC">
              <w:rPr>
                <w:lang w:val="uk-UA"/>
              </w:rPr>
              <w:t>розв’язує завдання, передбачені програмою, без  достатніх пояснень</w:t>
            </w: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8</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31"/>
              </w:numPr>
              <w:jc w:val="both"/>
              <w:rPr>
                <w:lang w:val="uk-UA"/>
              </w:rPr>
            </w:pPr>
            <w:r w:rsidRPr="009C6DEC">
              <w:rPr>
                <w:lang w:val="uk-UA"/>
              </w:rPr>
              <w:t>володіє визначеним програмою навчальним матеріалом;</w:t>
            </w:r>
          </w:p>
          <w:p w:rsidR="00151F32" w:rsidRPr="009C6DEC" w:rsidRDefault="00151F32" w:rsidP="00151F32">
            <w:pPr>
              <w:numPr>
                <w:ilvl w:val="0"/>
                <w:numId w:val="30"/>
              </w:numPr>
              <w:jc w:val="both"/>
              <w:rPr>
                <w:lang w:val="uk-UA"/>
              </w:rPr>
            </w:pPr>
            <w:r w:rsidRPr="009C6DEC">
              <w:rPr>
                <w:lang w:val="uk-UA"/>
              </w:rPr>
              <w:t>розв’язує завдання, передбачені програмою, з частковим поясненням;</w:t>
            </w:r>
          </w:p>
          <w:p w:rsidR="00151F32" w:rsidRPr="009C6DEC" w:rsidRDefault="00151F32" w:rsidP="00151F32">
            <w:pPr>
              <w:numPr>
                <w:ilvl w:val="0"/>
                <w:numId w:val="30"/>
              </w:numPr>
              <w:jc w:val="both"/>
              <w:rPr>
                <w:lang w:val="uk-UA"/>
              </w:rPr>
            </w:pPr>
            <w:r w:rsidRPr="009C6DEC">
              <w:rPr>
                <w:lang w:val="uk-UA"/>
              </w:rPr>
              <w:t>частково аргументує математичні міркування й розв’язування завдань</w:t>
            </w: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9</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31"/>
              </w:numPr>
              <w:jc w:val="both"/>
              <w:rPr>
                <w:lang w:val="uk-UA"/>
              </w:rPr>
            </w:pPr>
            <w:r w:rsidRPr="009C6DEC">
              <w:rPr>
                <w:lang w:val="uk-UA"/>
              </w:rPr>
              <w:t>вільно володіє визначеним програмою навчальним матеріалом;</w:t>
            </w:r>
          </w:p>
          <w:p w:rsidR="00151F32" w:rsidRPr="009C6DEC" w:rsidRDefault="00151F32" w:rsidP="00151F32">
            <w:pPr>
              <w:numPr>
                <w:ilvl w:val="0"/>
                <w:numId w:val="31"/>
              </w:numPr>
              <w:jc w:val="both"/>
              <w:rPr>
                <w:lang w:val="uk-UA"/>
              </w:rPr>
            </w:pPr>
            <w:r w:rsidRPr="009C6DEC">
              <w:rPr>
                <w:lang w:val="uk-UA"/>
              </w:rPr>
              <w:t>самостійно виконує завдання в знайомих ситуаціях з достатнім поясненням;</w:t>
            </w:r>
          </w:p>
          <w:p w:rsidR="00151F32" w:rsidRPr="009C6DEC" w:rsidRDefault="00151F32" w:rsidP="00151F32">
            <w:pPr>
              <w:numPr>
                <w:ilvl w:val="0"/>
                <w:numId w:val="31"/>
              </w:numPr>
              <w:jc w:val="both"/>
              <w:rPr>
                <w:lang w:val="uk-UA"/>
              </w:rPr>
            </w:pPr>
            <w:r w:rsidRPr="009C6DEC">
              <w:rPr>
                <w:lang w:val="uk-UA"/>
              </w:rPr>
              <w:t>виправляє допущені помилки;</w:t>
            </w:r>
          </w:p>
          <w:p w:rsidR="00151F32" w:rsidRPr="009C6DEC" w:rsidRDefault="00151F32" w:rsidP="00151F32">
            <w:pPr>
              <w:numPr>
                <w:ilvl w:val="0"/>
                <w:numId w:val="31"/>
              </w:numPr>
              <w:jc w:val="both"/>
              <w:rPr>
                <w:lang w:val="uk-UA"/>
              </w:rPr>
            </w:pPr>
            <w:r w:rsidRPr="009C6DEC">
              <w:rPr>
                <w:lang w:val="uk-UA"/>
              </w:rPr>
              <w:t>повністю аргументує обґрунтування математичних тверджень;</w:t>
            </w:r>
          </w:p>
          <w:p w:rsidR="00151F32" w:rsidRPr="009C6DEC" w:rsidRDefault="00151F32" w:rsidP="00151F32">
            <w:pPr>
              <w:numPr>
                <w:ilvl w:val="0"/>
                <w:numId w:val="31"/>
              </w:numPr>
              <w:jc w:val="both"/>
              <w:rPr>
                <w:lang w:val="uk-UA"/>
              </w:rPr>
            </w:pPr>
            <w:r w:rsidRPr="009C6DEC">
              <w:rPr>
                <w:lang w:val="uk-UA"/>
              </w:rPr>
              <w:t>розв’язує завдання з достатнім поясненням</w:t>
            </w:r>
          </w:p>
        </w:tc>
      </w:tr>
      <w:tr w:rsidR="00151F32" w:rsidRPr="009C6DEC" w:rsidTr="00151F32">
        <w:trPr>
          <w:cantSplit/>
        </w:trPr>
        <w:tc>
          <w:tcPr>
            <w:tcW w:w="1843" w:type="dxa"/>
            <w:vMerge w:val="restart"/>
          </w:tcPr>
          <w:p w:rsidR="00151F32" w:rsidRPr="009C6DEC" w:rsidRDefault="00151F32" w:rsidP="00151F32">
            <w:pPr>
              <w:jc w:val="both"/>
              <w:rPr>
                <w:lang w:val="uk-UA"/>
              </w:rPr>
            </w:pPr>
            <w:r w:rsidRPr="009C6DEC">
              <w:rPr>
                <w:lang w:val="uk-UA"/>
              </w:rPr>
              <w:t>IV. Високий</w:t>
            </w:r>
          </w:p>
        </w:tc>
        <w:tc>
          <w:tcPr>
            <w:tcW w:w="1276" w:type="dxa"/>
          </w:tcPr>
          <w:p w:rsidR="00151F32" w:rsidRPr="009C6DEC" w:rsidRDefault="00151F32" w:rsidP="00151F32">
            <w:pPr>
              <w:jc w:val="both"/>
              <w:rPr>
                <w:lang w:val="uk-UA"/>
              </w:rPr>
            </w:pPr>
            <w:r w:rsidRPr="009C6DEC">
              <w:rPr>
                <w:lang w:val="uk-UA"/>
              </w:rPr>
              <w:t xml:space="preserve">    10</w:t>
            </w:r>
          </w:p>
        </w:tc>
        <w:tc>
          <w:tcPr>
            <w:tcW w:w="6520" w:type="dxa"/>
          </w:tcPr>
          <w:p w:rsidR="00151F32" w:rsidRPr="009C6DEC" w:rsidRDefault="00151F32" w:rsidP="00151F32">
            <w:pPr>
              <w:jc w:val="both"/>
              <w:rPr>
                <w:lang w:val="uk-UA"/>
              </w:rPr>
            </w:pPr>
            <w:r w:rsidRPr="009C6DEC">
              <w:rPr>
                <w:lang w:val="uk-UA"/>
              </w:rPr>
              <w:t>Знання, вміння й навички учня повністю відповідають вимогам програми, зокрема: студент:</w:t>
            </w:r>
          </w:p>
          <w:p w:rsidR="00151F32" w:rsidRPr="009C6DEC" w:rsidRDefault="00151F32" w:rsidP="00151F32">
            <w:pPr>
              <w:numPr>
                <w:ilvl w:val="0"/>
                <w:numId w:val="32"/>
              </w:numPr>
              <w:jc w:val="both"/>
              <w:rPr>
                <w:lang w:val="uk-UA"/>
              </w:rPr>
            </w:pPr>
            <w:r w:rsidRPr="009C6DEC">
              <w:rPr>
                <w:lang w:val="uk-UA"/>
              </w:rPr>
              <w:t>усвідомлює нові для нього математичні факти, ідеї, вміє доводити передбачені програмою математичні твердження з достатнім обґрунтуванням;</w:t>
            </w:r>
          </w:p>
          <w:p w:rsidR="00151F32" w:rsidRPr="009C6DEC" w:rsidRDefault="00151F32" w:rsidP="00151F32">
            <w:pPr>
              <w:numPr>
                <w:ilvl w:val="0"/>
                <w:numId w:val="32"/>
              </w:numPr>
              <w:jc w:val="both"/>
              <w:rPr>
                <w:lang w:val="uk-UA"/>
              </w:rPr>
            </w:pPr>
            <w:r w:rsidRPr="009C6DEC">
              <w:rPr>
                <w:lang w:val="uk-UA"/>
              </w:rPr>
              <w:t>під керівництвом учителя знаходить джерела інформації та самостійно використовує їх;</w:t>
            </w:r>
          </w:p>
          <w:p w:rsidR="00151F32" w:rsidRPr="009C6DEC" w:rsidRDefault="00151F32" w:rsidP="00151F32">
            <w:pPr>
              <w:numPr>
                <w:ilvl w:val="0"/>
                <w:numId w:val="32"/>
              </w:numPr>
              <w:jc w:val="both"/>
              <w:rPr>
                <w:lang w:val="uk-UA"/>
              </w:rPr>
            </w:pPr>
            <w:r w:rsidRPr="009C6DEC">
              <w:rPr>
                <w:lang w:val="uk-UA"/>
              </w:rPr>
              <w:t>розв’язує завдання з повним поясненням і обґрунтуванням</w:t>
            </w:r>
          </w:p>
        </w:tc>
      </w:tr>
      <w:tr w:rsidR="00151F32" w:rsidRPr="0092108F"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11</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33"/>
              </w:numPr>
              <w:jc w:val="both"/>
              <w:rPr>
                <w:lang w:val="uk-UA"/>
              </w:rPr>
            </w:pPr>
            <w:r w:rsidRPr="009C6DEC">
              <w:rPr>
                <w:lang w:val="uk-UA"/>
              </w:rPr>
              <w:t>вільно і правильно висловлює відповідні математичні міркування, переконливо аргументує їх;</w:t>
            </w:r>
          </w:p>
          <w:p w:rsidR="00151F32" w:rsidRPr="009C6DEC" w:rsidRDefault="00151F32" w:rsidP="00151F32">
            <w:pPr>
              <w:numPr>
                <w:ilvl w:val="0"/>
                <w:numId w:val="33"/>
              </w:numPr>
              <w:jc w:val="both"/>
              <w:rPr>
                <w:lang w:val="uk-UA"/>
              </w:rPr>
            </w:pPr>
            <w:r w:rsidRPr="009C6DEC">
              <w:rPr>
                <w:lang w:val="uk-UA"/>
              </w:rPr>
              <w:t>самостійно знаходить джерела інформації та працює з ними;</w:t>
            </w:r>
          </w:p>
          <w:p w:rsidR="00151F32" w:rsidRPr="009C6DEC" w:rsidRDefault="00151F32" w:rsidP="00151F32">
            <w:pPr>
              <w:numPr>
                <w:ilvl w:val="0"/>
                <w:numId w:val="33"/>
              </w:numPr>
              <w:jc w:val="both"/>
              <w:rPr>
                <w:lang w:val="uk-UA"/>
              </w:rPr>
            </w:pPr>
            <w:r w:rsidRPr="009C6DEC">
              <w:rPr>
                <w:lang w:val="uk-UA"/>
              </w:rPr>
              <w:t>використовує набуті знання і вміння в незнайомих для нього  ситуаціях;</w:t>
            </w:r>
          </w:p>
          <w:p w:rsidR="00151F32" w:rsidRPr="009C6DEC" w:rsidRDefault="00151F32" w:rsidP="00151F32">
            <w:pPr>
              <w:numPr>
                <w:ilvl w:val="0"/>
                <w:numId w:val="33"/>
              </w:numPr>
              <w:jc w:val="both"/>
              <w:rPr>
                <w:lang w:val="uk-UA"/>
              </w:rPr>
            </w:pPr>
            <w:r w:rsidRPr="009C6DEC">
              <w:rPr>
                <w:lang w:val="uk-UA"/>
              </w:rPr>
              <w:t>знає передбачені програмою основні методи розв’язання завдання і вміє їх застосовувати з необхідним обґрунтуванням</w:t>
            </w:r>
          </w:p>
        </w:tc>
      </w:tr>
      <w:tr w:rsidR="00151F32" w:rsidRPr="009C6DEC" w:rsidTr="00151F32">
        <w:trPr>
          <w:cantSplit/>
        </w:trPr>
        <w:tc>
          <w:tcPr>
            <w:tcW w:w="1843" w:type="dxa"/>
            <w:vMerge/>
          </w:tcPr>
          <w:p w:rsidR="00151F32" w:rsidRPr="009C6DEC" w:rsidRDefault="00151F32" w:rsidP="00151F32">
            <w:pPr>
              <w:jc w:val="both"/>
              <w:rPr>
                <w:lang w:val="uk-UA"/>
              </w:rPr>
            </w:pPr>
          </w:p>
        </w:tc>
        <w:tc>
          <w:tcPr>
            <w:tcW w:w="1276" w:type="dxa"/>
          </w:tcPr>
          <w:p w:rsidR="00151F32" w:rsidRPr="009C6DEC" w:rsidRDefault="00151F32" w:rsidP="00151F32">
            <w:pPr>
              <w:jc w:val="both"/>
              <w:rPr>
                <w:lang w:val="uk-UA"/>
              </w:rPr>
            </w:pPr>
            <w:r w:rsidRPr="009C6DEC">
              <w:rPr>
                <w:lang w:val="uk-UA"/>
              </w:rPr>
              <w:t xml:space="preserve">     12</w:t>
            </w:r>
          </w:p>
        </w:tc>
        <w:tc>
          <w:tcPr>
            <w:tcW w:w="6520" w:type="dxa"/>
          </w:tcPr>
          <w:p w:rsidR="00151F32" w:rsidRPr="009C6DEC" w:rsidRDefault="00151F32" w:rsidP="00151F32">
            <w:pPr>
              <w:jc w:val="both"/>
              <w:rPr>
                <w:lang w:val="uk-UA"/>
              </w:rPr>
            </w:pPr>
            <w:r w:rsidRPr="009C6DEC">
              <w:rPr>
                <w:lang w:val="uk-UA"/>
              </w:rPr>
              <w:t>Студент:</w:t>
            </w:r>
          </w:p>
          <w:p w:rsidR="00151F32" w:rsidRPr="009C6DEC" w:rsidRDefault="00151F32" w:rsidP="00151F32">
            <w:pPr>
              <w:numPr>
                <w:ilvl w:val="0"/>
                <w:numId w:val="34"/>
              </w:numPr>
              <w:jc w:val="both"/>
              <w:rPr>
                <w:lang w:val="uk-UA"/>
              </w:rPr>
            </w:pPr>
            <w:r w:rsidRPr="009C6DEC">
              <w:rPr>
                <w:lang w:val="uk-UA"/>
              </w:rPr>
              <w:t>виявляє варіативність мислення і раціональність у виборі способу розв’язання математичної проблеми;</w:t>
            </w:r>
          </w:p>
          <w:p w:rsidR="00151F32" w:rsidRPr="009C6DEC" w:rsidRDefault="00151F32" w:rsidP="00151F32">
            <w:pPr>
              <w:numPr>
                <w:ilvl w:val="0"/>
                <w:numId w:val="34"/>
              </w:numPr>
              <w:jc w:val="both"/>
              <w:rPr>
                <w:lang w:val="uk-UA"/>
              </w:rPr>
            </w:pPr>
            <w:r w:rsidRPr="009C6DEC">
              <w:rPr>
                <w:lang w:val="uk-UA"/>
              </w:rPr>
              <w:t>вміє узагальнювати й систематизувати набуті знання;</w:t>
            </w:r>
          </w:p>
          <w:p w:rsidR="00151F32" w:rsidRPr="009C6DEC" w:rsidRDefault="00151F32" w:rsidP="00151F32">
            <w:pPr>
              <w:numPr>
                <w:ilvl w:val="0"/>
                <w:numId w:val="34"/>
              </w:numPr>
              <w:jc w:val="both"/>
              <w:rPr>
                <w:lang w:val="uk-UA"/>
              </w:rPr>
            </w:pPr>
            <w:r w:rsidRPr="009C6DEC">
              <w:rPr>
                <w:lang w:val="uk-UA"/>
              </w:rPr>
              <w:t>здатний до розв’язування нестандартних задач і вправ</w:t>
            </w:r>
          </w:p>
        </w:tc>
      </w:tr>
    </w:tbl>
    <w:p w:rsidR="00151F32" w:rsidRPr="009C6DEC" w:rsidRDefault="00151F32" w:rsidP="00151F32">
      <w:pPr>
        <w:ind w:left="90" w:firstLine="567"/>
        <w:rPr>
          <w:lang w:val="uk-UA"/>
        </w:rPr>
      </w:pPr>
    </w:p>
    <w:p w:rsidR="00151F32" w:rsidRPr="009C6DEC" w:rsidRDefault="00151F32" w:rsidP="00151F32">
      <w:pPr>
        <w:ind w:left="90" w:firstLine="567"/>
        <w:rPr>
          <w:lang w:val="uk-UA"/>
        </w:rPr>
      </w:pPr>
      <w:r w:rsidRPr="009C6DEC">
        <w:rPr>
          <w:lang w:val="uk-UA"/>
        </w:rPr>
        <w:t>Оцінювання здійснюється в системі поточного, тематичного контролю знань.</w:t>
      </w:r>
    </w:p>
    <w:p w:rsidR="00151F32" w:rsidRPr="009C6DEC" w:rsidRDefault="00151F32" w:rsidP="00151F32">
      <w:pPr>
        <w:ind w:left="90" w:firstLine="567"/>
        <w:jc w:val="both"/>
        <w:rPr>
          <w:lang w:val="uk-UA"/>
        </w:rPr>
      </w:pPr>
    </w:p>
    <w:p w:rsidR="00151F32" w:rsidRPr="009C6DEC" w:rsidRDefault="00151F32" w:rsidP="00151F32">
      <w:pPr>
        <w:ind w:left="90" w:firstLine="567"/>
        <w:jc w:val="both"/>
        <w:rPr>
          <w:lang w:val="uk-UA"/>
        </w:rPr>
      </w:pPr>
      <w:r w:rsidRPr="009C6DEC">
        <w:rPr>
          <w:lang w:val="uk-UA"/>
        </w:rPr>
        <w:t>Поточне оцінювання студентів з математики проводиться безпосередньо під час навчальних занять або за результатами виконання домашніх завдань, усних відповідей, письмових робіт тощо.</w:t>
      </w:r>
    </w:p>
    <w:p w:rsidR="00151F32" w:rsidRPr="009C6DEC" w:rsidRDefault="00151F32" w:rsidP="00151F32">
      <w:pPr>
        <w:ind w:left="90" w:firstLine="567"/>
        <w:jc w:val="both"/>
        <w:rPr>
          <w:lang w:val="uk-UA"/>
        </w:rPr>
      </w:pPr>
      <w:r w:rsidRPr="009C6DEC">
        <w:rPr>
          <w:lang w:val="uk-UA"/>
        </w:rPr>
        <w:lastRenderedPageBreak/>
        <w:t>Тематичному оцінюванню підлягають основні результати вивчення теми (розділу). Тематична оцінка виставляється на підставі результатів опанування студентами матеріалу теми впродовж її вивчення з урахуванням поточних оцінок, різних видів навчальних робіт (самостійних, контрольних робіт, індивідуальних) та навчальної активності студентів.</w:t>
      </w:r>
    </w:p>
    <w:p w:rsidR="00151F32" w:rsidRPr="009C6DEC" w:rsidRDefault="00151F32" w:rsidP="00151F32">
      <w:pPr>
        <w:pStyle w:val="tcbmf"/>
        <w:shd w:val="clear" w:color="auto" w:fill="FFFFFF"/>
        <w:spacing w:before="0" w:beforeAutospacing="0" w:after="0" w:afterAutospacing="0"/>
        <w:jc w:val="both"/>
        <w:rPr>
          <w:lang w:val="uk-UA"/>
        </w:rPr>
      </w:pPr>
      <w:r w:rsidRPr="009C6DEC">
        <w:rPr>
          <w:lang w:val="uk-UA"/>
        </w:rPr>
        <w:tab/>
        <w:t>Семестрове оцінювання здійснюється за результатами тематичного оцінювання з урахуванням динаміки особистих навчальних досягнень студентів з предмета протягом семестру, важливість теми, тривалість її вивчення, складність  змісту тощо. Семестрова оцінка може підлягати коригуванню. У разі підвищення оцінки виставляється скоригована оцінка.</w:t>
      </w:r>
    </w:p>
    <w:p w:rsidR="00151F32" w:rsidRPr="009C6DEC" w:rsidRDefault="00151F32" w:rsidP="00151F32">
      <w:pPr>
        <w:pStyle w:val="tcbmf"/>
        <w:shd w:val="clear" w:color="auto" w:fill="FFFFFF"/>
        <w:spacing w:before="0" w:beforeAutospacing="0" w:after="0" w:afterAutospacing="0" w:line="360" w:lineRule="atLeast"/>
        <w:jc w:val="center"/>
        <w:rPr>
          <w:color w:val="000000"/>
          <w:u w:val="single"/>
          <w:lang w:val="uk-UA"/>
        </w:rPr>
      </w:pPr>
      <w:r w:rsidRPr="009C6DEC">
        <w:rPr>
          <w:b/>
          <w:bCs/>
          <w:color w:val="000000"/>
          <w:u w:val="single"/>
          <w:lang w:val="uk-UA"/>
        </w:rPr>
        <w:t>11. Методичне забезпечення</w:t>
      </w:r>
    </w:p>
    <w:p w:rsidR="00151F32" w:rsidRPr="009C6DEC" w:rsidRDefault="00151F32" w:rsidP="00151F32">
      <w:pPr>
        <w:rPr>
          <w:lang w:val="uk-UA"/>
        </w:rPr>
      </w:pPr>
    </w:p>
    <w:p w:rsidR="00151F32" w:rsidRPr="009C6DEC" w:rsidRDefault="00151F32" w:rsidP="00151F32">
      <w:pPr>
        <w:ind w:firstLine="540"/>
        <w:jc w:val="both"/>
        <w:rPr>
          <w:b/>
          <w:lang w:val="uk-UA"/>
        </w:rPr>
      </w:pPr>
      <w:r w:rsidRPr="009C6DEC">
        <w:rPr>
          <w:b/>
          <w:lang w:val="uk-UA"/>
        </w:rPr>
        <w:t>Структура навчально-методичного комплексу дисципліни:</w:t>
      </w:r>
    </w:p>
    <w:p w:rsidR="00151F32" w:rsidRPr="009C6DEC" w:rsidRDefault="00151F32" w:rsidP="00151F32">
      <w:pPr>
        <w:pStyle w:val="a5"/>
        <w:numPr>
          <w:ilvl w:val="0"/>
          <w:numId w:val="10"/>
        </w:numPr>
        <w:jc w:val="both"/>
        <w:rPr>
          <w:spacing w:val="-11"/>
          <w:sz w:val="24"/>
          <w:szCs w:val="24"/>
          <w:lang w:val="uk-UA"/>
        </w:rPr>
      </w:pPr>
      <w:r w:rsidRPr="009C6DEC">
        <w:rPr>
          <w:spacing w:val="-2"/>
          <w:sz w:val="24"/>
          <w:szCs w:val="24"/>
          <w:lang w:val="uk-UA"/>
        </w:rPr>
        <w:t>Навчальна п</w:t>
      </w:r>
      <w:r w:rsidRPr="009C6DEC">
        <w:rPr>
          <w:sz w:val="24"/>
          <w:szCs w:val="24"/>
          <w:lang w:val="uk-UA"/>
        </w:rPr>
        <w:t>рограма з дисципліни.</w:t>
      </w:r>
    </w:p>
    <w:p w:rsidR="00151F32" w:rsidRPr="009C6DEC" w:rsidRDefault="00151F32" w:rsidP="00151F32">
      <w:pPr>
        <w:pStyle w:val="a5"/>
        <w:numPr>
          <w:ilvl w:val="0"/>
          <w:numId w:val="10"/>
        </w:numPr>
        <w:jc w:val="both"/>
        <w:rPr>
          <w:spacing w:val="-11"/>
          <w:sz w:val="24"/>
          <w:szCs w:val="24"/>
          <w:lang w:val="uk-UA"/>
        </w:rPr>
      </w:pPr>
      <w:r w:rsidRPr="009C6DEC">
        <w:rPr>
          <w:sz w:val="24"/>
          <w:szCs w:val="24"/>
          <w:lang w:val="uk-UA"/>
        </w:rPr>
        <w:t>Робоча навчальна програма з дисципліни.</w:t>
      </w:r>
    </w:p>
    <w:p w:rsidR="00151F32" w:rsidRPr="009C6DEC" w:rsidRDefault="00151F32" w:rsidP="00151F32">
      <w:pPr>
        <w:pStyle w:val="a5"/>
        <w:numPr>
          <w:ilvl w:val="0"/>
          <w:numId w:val="10"/>
        </w:numPr>
        <w:jc w:val="both"/>
        <w:rPr>
          <w:spacing w:val="-11"/>
          <w:sz w:val="24"/>
          <w:szCs w:val="24"/>
          <w:lang w:val="uk-UA"/>
        </w:rPr>
      </w:pPr>
      <w:r w:rsidRPr="009C6DEC">
        <w:rPr>
          <w:sz w:val="24"/>
          <w:szCs w:val="24"/>
          <w:lang w:val="uk-UA"/>
        </w:rPr>
        <w:t>Конспекти (тези) лекцій.</w:t>
      </w:r>
    </w:p>
    <w:p w:rsidR="00151F32" w:rsidRPr="009C6DEC" w:rsidRDefault="00151F32" w:rsidP="00151F32">
      <w:pPr>
        <w:pStyle w:val="a5"/>
        <w:numPr>
          <w:ilvl w:val="0"/>
          <w:numId w:val="10"/>
        </w:numPr>
        <w:jc w:val="both"/>
        <w:rPr>
          <w:spacing w:val="-11"/>
          <w:sz w:val="24"/>
          <w:szCs w:val="24"/>
          <w:lang w:val="uk-UA"/>
        </w:rPr>
      </w:pPr>
      <w:proofErr w:type="spellStart"/>
      <w:r w:rsidRPr="009C6DEC">
        <w:rPr>
          <w:sz w:val="24"/>
          <w:szCs w:val="24"/>
          <w:lang w:val="uk-UA"/>
        </w:rPr>
        <w:t>Інструкційно</w:t>
      </w:r>
      <w:proofErr w:type="spellEnd"/>
      <w:r w:rsidRPr="009C6DEC">
        <w:rPr>
          <w:sz w:val="24"/>
          <w:szCs w:val="24"/>
          <w:lang w:val="uk-UA"/>
        </w:rPr>
        <w:t>-методичні матеріали до семінарських занять студентів.</w:t>
      </w:r>
    </w:p>
    <w:p w:rsidR="00151F32" w:rsidRPr="009C6DEC" w:rsidRDefault="00151F32" w:rsidP="00151F32">
      <w:pPr>
        <w:pStyle w:val="a5"/>
        <w:numPr>
          <w:ilvl w:val="0"/>
          <w:numId w:val="10"/>
        </w:numPr>
        <w:jc w:val="both"/>
        <w:rPr>
          <w:sz w:val="24"/>
          <w:szCs w:val="24"/>
          <w:lang w:val="uk-UA"/>
        </w:rPr>
      </w:pPr>
      <w:r w:rsidRPr="009C6DEC">
        <w:rPr>
          <w:spacing w:val="-1"/>
          <w:sz w:val="24"/>
          <w:szCs w:val="24"/>
          <w:lang w:val="uk-UA"/>
        </w:rPr>
        <w:t xml:space="preserve">Питання до заліку. </w:t>
      </w:r>
    </w:p>
    <w:p w:rsidR="00151F32" w:rsidRPr="009C6DEC" w:rsidRDefault="00151F32" w:rsidP="00151F32">
      <w:pPr>
        <w:pStyle w:val="a5"/>
        <w:numPr>
          <w:ilvl w:val="0"/>
          <w:numId w:val="10"/>
        </w:numPr>
        <w:jc w:val="both"/>
        <w:rPr>
          <w:sz w:val="24"/>
          <w:szCs w:val="24"/>
          <w:lang w:val="uk-UA"/>
        </w:rPr>
      </w:pPr>
      <w:r w:rsidRPr="009C6DEC">
        <w:rPr>
          <w:spacing w:val="-2"/>
          <w:sz w:val="24"/>
          <w:szCs w:val="24"/>
          <w:lang w:val="uk-UA"/>
        </w:rPr>
        <w:t>Засоби діагностики якості вищої освіти: пакети контрольних завдань для перевірки знань студентів, контрольні завдання (тести) до семінарських, практичних, поточних лекційних занять.</w:t>
      </w:r>
    </w:p>
    <w:p w:rsidR="00151F32" w:rsidRPr="009C6DEC" w:rsidRDefault="00151F32" w:rsidP="00151F32">
      <w:pPr>
        <w:pStyle w:val="a5"/>
        <w:numPr>
          <w:ilvl w:val="0"/>
          <w:numId w:val="10"/>
        </w:numPr>
        <w:jc w:val="both"/>
        <w:rPr>
          <w:spacing w:val="-9"/>
          <w:sz w:val="24"/>
          <w:szCs w:val="24"/>
          <w:lang w:val="uk-UA"/>
        </w:rPr>
      </w:pPr>
      <w:r w:rsidRPr="009C6DEC">
        <w:rPr>
          <w:spacing w:val="-1"/>
          <w:sz w:val="24"/>
          <w:szCs w:val="24"/>
          <w:lang w:val="uk-UA"/>
        </w:rPr>
        <w:t xml:space="preserve">Навчальний посібник для підготовки до лекцій та семінарів. </w:t>
      </w:r>
    </w:p>
    <w:p w:rsidR="00151F32" w:rsidRPr="009C6DEC" w:rsidRDefault="00151F32" w:rsidP="00151F32">
      <w:pPr>
        <w:pStyle w:val="a5"/>
        <w:numPr>
          <w:ilvl w:val="0"/>
          <w:numId w:val="10"/>
        </w:numPr>
        <w:jc w:val="both"/>
        <w:rPr>
          <w:spacing w:val="-9"/>
          <w:sz w:val="24"/>
          <w:szCs w:val="24"/>
          <w:lang w:val="uk-UA"/>
        </w:rPr>
      </w:pPr>
      <w:r w:rsidRPr="009C6DEC">
        <w:rPr>
          <w:spacing w:val="-1"/>
          <w:sz w:val="24"/>
          <w:szCs w:val="24"/>
          <w:lang w:val="uk-UA"/>
        </w:rPr>
        <w:t>Наочно-візуальне супроводження (презентації до навчальних занять, опорні конспекти зі схемами і таблицями).</w:t>
      </w:r>
    </w:p>
    <w:p w:rsidR="00151F32" w:rsidRPr="009C6DEC" w:rsidRDefault="00151F32" w:rsidP="00151F32">
      <w:pPr>
        <w:pStyle w:val="a5"/>
        <w:numPr>
          <w:ilvl w:val="0"/>
          <w:numId w:val="10"/>
        </w:numPr>
        <w:jc w:val="both"/>
        <w:rPr>
          <w:spacing w:val="-9"/>
          <w:sz w:val="24"/>
          <w:szCs w:val="24"/>
          <w:lang w:val="uk-UA"/>
        </w:rPr>
      </w:pPr>
      <w:r w:rsidRPr="009C6DEC">
        <w:rPr>
          <w:spacing w:val="-1"/>
          <w:sz w:val="24"/>
          <w:szCs w:val="24"/>
          <w:lang w:val="uk-UA"/>
        </w:rPr>
        <w:t>Методичні вказівки, рекомендації, розробки для викладача.</w:t>
      </w: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p>
    <w:p w:rsidR="00151F32" w:rsidRPr="009C6DEC" w:rsidRDefault="00151F32" w:rsidP="00151F32">
      <w:pPr>
        <w:pStyle w:val="tcbmf"/>
        <w:shd w:val="clear" w:color="auto" w:fill="FFFFFF"/>
        <w:spacing w:before="0" w:beforeAutospacing="0" w:after="0" w:afterAutospacing="0" w:line="360" w:lineRule="atLeast"/>
        <w:jc w:val="center"/>
        <w:rPr>
          <w:b/>
          <w:bCs/>
          <w:color w:val="000000"/>
          <w:u w:val="single"/>
          <w:lang w:val="uk-UA"/>
        </w:rPr>
      </w:pPr>
      <w:r w:rsidRPr="009C6DEC">
        <w:rPr>
          <w:b/>
          <w:bCs/>
          <w:color w:val="000000"/>
          <w:u w:val="single"/>
          <w:lang w:val="uk-UA"/>
        </w:rPr>
        <w:t>12. Рекомендована література</w:t>
      </w:r>
    </w:p>
    <w:p w:rsidR="00151F32" w:rsidRDefault="00151F32" w:rsidP="00151F32">
      <w:pPr>
        <w:pStyle w:val="a8"/>
        <w:jc w:val="center"/>
        <w:rPr>
          <w:b/>
          <w:lang w:val="uk-UA"/>
        </w:rPr>
      </w:pPr>
      <w:r w:rsidRPr="00B606A9">
        <w:rPr>
          <w:b/>
          <w:lang w:val="uk-UA"/>
        </w:rPr>
        <w:t>Основні підручники та навчальні посібники:</w:t>
      </w:r>
    </w:p>
    <w:p w:rsidR="000308EA" w:rsidRDefault="000308EA" w:rsidP="000308EA">
      <w:pPr>
        <w:pStyle w:val="a8"/>
        <w:spacing w:before="0" w:beforeAutospacing="0" w:after="0" w:afterAutospacing="0"/>
        <w:jc w:val="both"/>
        <w:rPr>
          <w:lang w:val="uk-UA"/>
        </w:rPr>
      </w:pPr>
      <w:r>
        <w:rPr>
          <w:lang w:val="uk-UA"/>
        </w:rPr>
        <w:t xml:space="preserve">1. Нелін Є. П. Математика (алгебра і початки аналізу та геометрія, рівень стандарту)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закладів загальної середньої освіти / Є. П. Нелін. – Харків : Вид-во «Ранок», 2018. – 328 с.</w:t>
      </w:r>
    </w:p>
    <w:p w:rsidR="000308EA" w:rsidRDefault="000308EA" w:rsidP="000308EA">
      <w:pPr>
        <w:pStyle w:val="a8"/>
        <w:spacing w:before="0" w:beforeAutospacing="0" w:after="0" w:afterAutospacing="0"/>
        <w:jc w:val="both"/>
        <w:rPr>
          <w:lang w:val="uk-UA"/>
        </w:rPr>
      </w:pPr>
      <w:r>
        <w:rPr>
          <w:lang w:val="uk-UA"/>
        </w:rPr>
        <w:t xml:space="preserve">2. Бевз Г. П. Математика : алгебра і початки аналізу та геометрія. Рівень стандарту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закладів загальної середньої освіти / Г. П. Бевз, В. Г. Бевз. – К. : Видавничий дім «Освіта», 2018. – 288 с.</w:t>
      </w:r>
    </w:p>
    <w:p w:rsidR="00151F32" w:rsidRDefault="000308EA" w:rsidP="00151F32">
      <w:pPr>
        <w:pStyle w:val="a8"/>
        <w:spacing w:before="0" w:beforeAutospacing="0" w:after="0" w:afterAutospacing="0"/>
        <w:jc w:val="both"/>
        <w:rPr>
          <w:lang w:val="uk-UA"/>
        </w:rPr>
      </w:pPr>
      <w:r>
        <w:rPr>
          <w:lang w:val="uk-UA"/>
        </w:rPr>
        <w:t xml:space="preserve">3. </w:t>
      </w:r>
      <w:r w:rsidR="00151F32">
        <w:rPr>
          <w:lang w:val="uk-UA"/>
        </w:rPr>
        <w:t xml:space="preserve">Мерзляк А. Г. Математика : алгебра і початки аналізу та геометрія, рівень стандарту : </w:t>
      </w:r>
      <w:proofErr w:type="spellStart"/>
      <w:r w:rsidR="00151F32">
        <w:rPr>
          <w:lang w:val="uk-UA"/>
        </w:rPr>
        <w:t>підруч</w:t>
      </w:r>
      <w:proofErr w:type="spellEnd"/>
      <w:r w:rsidR="00151F32">
        <w:rPr>
          <w:lang w:val="uk-UA"/>
        </w:rPr>
        <w:t xml:space="preserve">. для 10 </w:t>
      </w:r>
      <w:proofErr w:type="spellStart"/>
      <w:r w:rsidR="00151F32">
        <w:rPr>
          <w:lang w:val="uk-UA"/>
        </w:rPr>
        <w:t>кл</w:t>
      </w:r>
      <w:proofErr w:type="spellEnd"/>
      <w:r w:rsidR="00151F32">
        <w:rPr>
          <w:lang w:val="uk-UA"/>
        </w:rPr>
        <w:t xml:space="preserve">. закладів загальної середньої освіти / А. Г. Мерзляк, Д. А. </w:t>
      </w:r>
      <w:proofErr w:type="spellStart"/>
      <w:r w:rsidR="00151F32">
        <w:rPr>
          <w:lang w:val="uk-UA"/>
        </w:rPr>
        <w:t>Номіровський</w:t>
      </w:r>
      <w:proofErr w:type="spellEnd"/>
      <w:r w:rsidR="00151F32">
        <w:rPr>
          <w:lang w:val="uk-UA"/>
        </w:rPr>
        <w:t>, В. Б. Полонський, М. С. Якір. – Х. : Гімназія, 2018. – 256 с.</w:t>
      </w:r>
    </w:p>
    <w:p w:rsidR="00151F32" w:rsidRDefault="000308EA" w:rsidP="00151F32">
      <w:pPr>
        <w:pStyle w:val="a8"/>
        <w:spacing w:before="0" w:beforeAutospacing="0" w:after="0" w:afterAutospacing="0"/>
        <w:jc w:val="both"/>
        <w:rPr>
          <w:lang w:val="uk-UA"/>
        </w:rPr>
      </w:pPr>
      <w:r>
        <w:rPr>
          <w:lang w:val="uk-UA"/>
        </w:rPr>
        <w:t xml:space="preserve">4. </w:t>
      </w:r>
      <w:r w:rsidR="00151F32">
        <w:rPr>
          <w:lang w:val="uk-UA"/>
        </w:rPr>
        <w:t xml:space="preserve">Бурда М. І. Математика (алгебра і початки аналізу та геометрія, рівень стандарту) : </w:t>
      </w:r>
      <w:proofErr w:type="spellStart"/>
      <w:r w:rsidR="00151F32">
        <w:rPr>
          <w:lang w:val="uk-UA"/>
        </w:rPr>
        <w:t>підруч</w:t>
      </w:r>
      <w:proofErr w:type="spellEnd"/>
      <w:r w:rsidR="00151F32">
        <w:rPr>
          <w:lang w:val="uk-UA"/>
        </w:rPr>
        <w:t xml:space="preserve">. для 10 </w:t>
      </w:r>
      <w:proofErr w:type="spellStart"/>
      <w:r w:rsidR="00151F32">
        <w:rPr>
          <w:lang w:val="uk-UA"/>
        </w:rPr>
        <w:t>кл</w:t>
      </w:r>
      <w:proofErr w:type="spellEnd"/>
      <w:r w:rsidR="00151F32">
        <w:rPr>
          <w:lang w:val="uk-UA"/>
        </w:rPr>
        <w:t xml:space="preserve">. закладів загальної середньої освіти / М. І. Бурда, Т. В. Колесник, Ю. І. Мальований, Н. А. </w:t>
      </w:r>
      <w:proofErr w:type="spellStart"/>
      <w:r w:rsidR="00151F32">
        <w:rPr>
          <w:lang w:val="uk-UA"/>
        </w:rPr>
        <w:t>Тарасенкова</w:t>
      </w:r>
      <w:proofErr w:type="spellEnd"/>
      <w:r w:rsidR="00151F32">
        <w:rPr>
          <w:lang w:val="uk-UA"/>
        </w:rPr>
        <w:t>. – К. : УОВЦ «Оріон», 2018. – 288 с.</w:t>
      </w:r>
    </w:p>
    <w:p w:rsidR="00151F32" w:rsidRDefault="000308EA" w:rsidP="00151F32">
      <w:pPr>
        <w:pStyle w:val="a8"/>
        <w:spacing w:before="0" w:beforeAutospacing="0" w:after="0" w:afterAutospacing="0"/>
        <w:jc w:val="both"/>
        <w:rPr>
          <w:lang w:val="uk-UA"/>
        </w:rPr>
      </w:pPr>
      <w:r>
        <w:rPr>
          <w:lang w:val="uk-UA"/>
        </w:rPr>
        <w:t xml:space="preserve">5. </w:t>
      </w:r>
      <w:proofErr w:type="spellStart"/>
      <w:r w:rsidR="00151F32">
        <w:rPr>
          <w:lang w:val="uk-UA"/>
        </w:rPr>
        <w:t>Істер</w:t>
      </w:r>
      <w:proofErr w:type="spellEnd"/>
      <w:r w:rsidR="00151F32">
        <w:rPr>
          <w:lang w:val="uk-UA"/>
        </w:rPr>
        <w:t xml:space="preserve"> О. С. Математика : (алгебра і початки аналізу та геометрія, рівень стандарту) : </w:t>
      </w:r>
      <w:proofErr w:type="spellStart"/>
      <w:r w:rsidR="00151F32">
        <w:rPr>
          <w:lang w:val="uk-UA"/>
        </w:rPr>
        <w:t>підруч</w:t>
      </w:r>
      <w:proofErr w:type="spellEnd"/>
      <w:r w:rsidR="00151F32">
        <w:rPr>
          <w:lang w:val="uk-UA"/>
        </w:rPr>
        <w:t xml:space="preserve">. для 10 </w:t>
      </w:r>
      <w:proofErr w:type="spellStart"/>
      <w:r w:rsidR="00151F32">
        <w:rPr>
          <w:lang w:val="uk-UA"/>
        </w:rPr>
        <w:t>кл</w:t>
      </w:r>
      <w:proofErr w:type="spellEnd"/>
      <w:r w:rsidR="00151F32">
        <w:rPr>
          <w:lang w:val="uk-UA"/>
        </w:rPr>
        <w:t xml:space="preserve">. закладів загальної середньої освіти / О. С. </w:t>
      </w:r>
      <w:proofErr w:type="spellStart"/>
      <w:r w:rsidR="00151F32">
        <w:rPr>
          <w:lang w:val="uk-UA"/>
        </w:rPr>
        <w:t>Істер</w:t>
      </w:r>
      <w:proofErr w:type="spellEnd"/>
      <w:r w:rsidR="00151F32">
        <w:rPr>
          <w:lang w:val="uk-UA"/>
        </w:rPr>
        <w:t xml:space="preserve">. – К. : </w:t>
      </w:r>
      <w:proofErr w:type="spellStart"/>
      <w:r w:rsidR="00151F32">
        <w:rPr>
          <w:lang w:val="uk-UA"/>
        </w:rPr>
        <w:t>Генеза</w:t>
      </w:r>
      <w:proofErr w:type="spellEnd"/>
      <w:r w:rsidR="00151F32">
        <w:rPr>
          <w:lang w:val="uk-UA"/>
        </w:rPr>
        <w:t xml:space="preserve">, 2018. – 384 с. </w:t>
      </w:r>
    </w:p>
    <w:p w:rsidR="00151F32" w:rsidRDefault="00151F32" w:rsidP="00151F32">
      <w:pPr>
        <w:pStyle w:val="a8"/>
        <w:spacing w:before="0" w:beforeAutospacing="0" w:after="0" w:afterAutospacing="0"/>
        <w:jc w:val="both"/>
        <w:rPr>
          <w:lang w:val="uk-UA"/>
        </w:rPr>
      </w:pPr>
      <w:r>
        <w:rPr>
          <w:lang w:val="uk-UA"/>
        </w:rPr>
        <w:t xml:space="preserve">6. Мерзляк А. Г. Алгебра і початки аналізу : проф.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xml:space="preserve">. закладів загальної середньої освіти / А. Г. Мерзляк, Д. А. </w:t>
      </w:r>
      <w:proofErr w:type="spellStart"/>
      <w:r>
        <w:rPr>
          <w:lang w:val="uk-UA"/>
        </w:rPr>
        <w:t>Номіровський</w:t>
      </w:r>
      <w:proofErr w:type="spellEnd"/>
      <w:r>
        <w:rPr>
          <w:lang w:val="uk-UA"/>
        </w:rPr>
        <w:t>, В. Б. Полонський, М. С. Якір. – Х. : Гімназія, 2018. – 400 с.</w:t>
      </w:r>
    </w:p>
    <w:p w:rsidR="00151F32" w:rsidRDefault="00151F32" w:rsidP="00151F32">
      <w:pPr>
        <w:pStyle w:val="a8"/>
        <w:spacing w:before="0" w:beforeAutospacing="0" w:after="0" w:afterAutospacing="0"/>
        <w:jc w:val="both"/>
        <w:rPr>
          <w:lang w:val="uk-UA"/>
        </w:rPr>
      </w:pPr>
      <w:r>
        <w:rPr>
          <w:lang w:val="uk-UA"/>
        </w:rPr>
        <w:t xml:space="preserve">7. Бевз Г. П. Алгебра і початки аналізу. Проф.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xml:space="preserve">. закладів загальної середньої освіти / Г. П. Бевз, В. Г. Бевз, Н. Г. </w:t>
      </w:r>
      <w:proofErr w:type="spellStart"/>
      <w:r>
        <w:rPr>
          <w:lang w:val="uk-UA"/>
        </w:rPr>
        <w:t>Владімірова</w:t>
      </w:r>
      <w:proofErr w:type="spellEnd"/>
      <w:r>
        <w:rPr>
          <w:lang w:val="uk-UA"/>
        </w:rPr>
        <w:t xml:space="preserve"> – К. : Видавничий дім «Освіта», 2018. – 336 с.</w:t>
      </w:r>
    </w:p>
    <w:p w:rsidR="00151F32" w:rsidRDefault="00151F32" w:rsidP="00151F32">
      <w:pPr>
        <w:pStyle w:val="a8"/>
        <w:spacing w:before="0" w:beforeAutospacing="0" w:after="0" w:afterAutospacing="0"/>
        <w:jc w:val="both"/>
        <w:rPr>
          <w:lang w:val="uk-UA"/>
        </w:rPr>
      </w:pPr>
      <w:r>
        <w:rPr>
          <w:lang w:val="uk-UA"/>
        </w:rPr>
        <w:t xml:space="preserve">8. Нелін Є. П. Алгебра і початки аналізу (профільний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закладів загальної середньої освіти / Є. П. Нелін. – Харків : Вид-во «Ранок», 2018. – 272 с.</w:t>
      </w:r>
    </w:p>
    <w:p w:rsidR="00151F32" w:rsidRDefault="00151F32" w:rsidP="00151F32">
      <w:pPr>
        <w:pStyle w:val="a8"/>
        <w:spacing w:before="0" w:beforeAutospacing="0" w:after="0" w:afterAutospacing="0"/>
        <w:jc w:val="both"/>
        <w:rPr>
          <w:lang w:val="uk-UA"/>
        </w:rPr>
      </w:pPr>
      <w:r>
        <w:rPr>
          <w:lang w:val="uk-UA"/>
        </w:rPr>
        <w:lastRenderedPageBreak/>
        <w:t xml:space="preserve">9. Мерзляк А. Г. Геометрія : проф.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xml:space="preserve">. закладів загальної середньої освіти / А. Г. Мерзляк, Д. А. </w:t>
      </w:r>
      <w:proofErr w:type="spellStart"/>
      <w:r>
        <w:rPr>
          <w:lang w:val="uk-UA"/>
        </w:rPr>
        <w:t>Номіровський</w:t>
      </w:r>
      <w:proofErr w:type="spellEnd"/>
      <w:r>
        <w:rPr>
          <w:lang w:val="uk-UA"/>
        </w:rPr>
        <w:t>, В. Б. Полонський, М. С. Якір. – Х. : Гімназія, 2018. – 240 с.</w:t>
      </w:r>
    </w:p>
    <w:p w:rsidR="00151F32" w:rsidRDefault="00151F32" w:rsidP="00151F32">
      <w:pPr>
        <w:pStyle w:val="a8"/>
        <w:spacing w:before="0" w:beforeAutospacing="0" w:after="0" w:afterAutospacing="0"/>
        <w:jc w:val="both"/>
        <w:rPr>
          <w:lang w:val="uk-UA"/>
        </w:rPr>
      </w:pPr>
      <w:r>
        <w:rPr>
          <w:lang w:val="uk-UA"/>
        </w:rPr>
        <w:t xml:space="preserve">10. Геометрія. Проф.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xml:space="preserve">. закладів загальної середньої освіти / Г. П. Бевз, В. Г. Бевз, В. М. </w:t>
      </w:r>
      <w:proofErr w:type="spellStart"/>
      <w:r>
        <w:rPr>
          <w:lang w:val="uk-UA"/>
        </w:rPr>
        <w:t>Владіміров</w:t>
      </w:r>
      <w:proofErr w:type="spellEnd"/>
      <w:r>
        <w:rPr>
          <w:lang w:val="uk-UA"/>
        </w:rPr>
        <w:t xml:space="preserve">, Н. Г. </w:t>
      </w:r>
      <w:proofErr w:type="spellStart"/>
      <w:r>
        <w:rPr>
          <w:lang w:val="uk-UA"/>
        </w:rPr>
        <w:t>Владімірова</w:t>
      </w:r>
      <w:proofErr w:type="spellEnd"/>
      <w:r>
        <w:rPr>
          <w:lang w:val="uk-UA"/>
        </w:rPr>
        <w:t xml:space="preserve"> – К. : Видавничий дім «Освіта», 2018. – 272 с.</w:t>
      </w:r>
    </w:p>
    <w:p w:rsidR="00151F32" w:rsidRDefault="00151F32" w:rsidP="00151F32">
      <w:pPr>
        <w:pStyle w:val="a8"/>
        <w:spacing w:before="0" w:beforeAutospacing="0" w:after="0" w:afterAutospacing="0"/>
        <w:jc w:val="both"/>
        <w:rPr>
          <w:lang w:val="uk-UA"/>
        </w:rPr>
      </w:pPr>
      <w:r>
        <w:rPr>
          <w:lang w:val="uk-UA"/>
        </w:rPr>
        <w:t xml:space="preserve">11. </w:t>
      </w:r>
      <w:proofErr w:type="spellStart"/>
      <w:r>
        <w:rPr>
          <w:lang w:val="uk-UA"/>
        </w:rPr>
        <w:t>Істер</w:t>
      </w:r>
      <w:proofErr w:type="spellEnd"/>
      <w:r>
        <w:rPr>
          <w:lang w:val="uk-UA"/>
        </w:rPr>
        <w:t xml:space="preserve"> О. С. Геометрія : (проф. </w:t>
      </w:r>
      <w:proofErr w:type="spellStart"/>
      <w:r>
        <w:rPr>
          <w:lang w:val="uk-UA"/>
        </w:rPr>
        <w:t>рівнень</w:t>
      </w:r>
      <w:proofErr w:type="spellEnd"/>
      <w:r>
        <w:rPr>
          <w:lang w:val="uk-UA"/>
        </w:rPr>
        <w:t xml:space="preserve">)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xml:space="preserve">. закладів загальної середньої освіти / О. С. </w:t>
      </w:r>
      <w:proofErr w:type="spellStart"/>
      <w:r>
        <w:rPr>
          <w:lang w:val="uk-UA"/>
        </w:rPr>
        <w:t>Істер</w:t>
      </w:r>
      <w:proofErr w:type="spellEnd"/>
      <w:r>
        <w:rPr>
          <w:lang w:val="uk-UA"/>
        </w:rPr>
        <w:t xml:space="preserve">, О. В. </w:t>
      </w:r>
      <w:proofErr w:type="spellStart"/>
      <w:r>
        <w:rPr>
          <w:lang w:val="uk-UA"/>
        </w:rPr>
        <w:t>Єргіна</w:t>
      </w:r>
      <w:proofErr w:type="spellEnd"/>
      <w:r>
        <w:rPr>
          <w:lang w:val="uk-UA"/>
        </w:rPr>
        <w:t xml:space="preserve">. – К. : </w:t>
      </w:r>
      <w:proofErr w:type="spellStart"/>
      <w:r>
        <w:rPr>
          <w:lang w:val="uk-UA"/>
        </w:rPr>
        <w:t>Генеза</w:t>
      </w:r>
      <w:proofErr w:type="spellEnd"/>
      <w:r>
        <w:rPr>
          <w:lang w:val="uk-UA"/>
        </w:rPr>
        <w:t xml:space="preserve">, 2018. – 368 с. </w:t>
      </w:r>
    </w:p>
    <w:p w:rsidR="00151F32" w:rsidRDefault="00151F32" w:rsidP="00151F32">
      <w:pPr>
        <w:pStyle w:val="a8"/>
        <w:spacing w:before="0" w:beforeAutospacing="0" w:after="0" w:afterAutospacing="0"/>
        <w:jc w:val="both"/>
        <w:rPr>
          <w:lang w:val="uk-UA"/>
        </w:rPr>
      </w:pPr>
      <w:r>
        <w:rPr>
          <w:lang w:val="uk-UA"/>
        </w:rPr>
        <w:t xml:space="preserve">12. Нелін Є. П. Геометрія (профільний рівень) : </w:t>
      </w:r>
      <w:proofErr w:type="spellStart"/>
      <w:r>
        <w:rPr>
          <w:lang w:val="uk-UA"/>
        </w:rPr>
        <w:t>підруч</w:t>
      </w:r>
      <w:proofErr w:type="spellEnd"/>
      <w:r>
        <w:rPr>
          <w:lang w:val="uk-UA"/>
        </w:rPr>
        <w:t xml:space="preserve">. для 10 </w:t>
      </w:r>
      <w:proofErr w:type="spellStart"/>
      <w:r>
        <w:rPr>
          <w:lang w:val="uk-UA"/>
        </w:rPr>
        <w:t>кл</w:t>
      </w:r>
      <w:proofErr w:type="spellEnd"/>
      <w:r>
        <w:rPr>
          <w:lang w:val="uk-UA"/>
        </w:rPr>
        <w:t>. закладів загальної середньої освіти / Є. П. Нелін. – Харків : Вид-во «Ранок», 2018. – 240 с.</w:t>
      </w:r>
    </w:p>
    <w:p w:rsidR="00151F32" w:rsidRDefault="00151F32" w:rsidP="00151F32">
      <w:pPr>
        <w:pStyle w:val="a8"/>
        <w:spacing w:before="0" w:beforeAutospacing="0" w:after="0" w:afterAutospacing="0"/>
        <w:jc w:val="both"/>
        <w:rPr>
          <w:lang w:val="uk-UA"/>
        </w:rPr>
      </w:pPr>
      <w:r w:rsidRPr="002F45C4">
        <w:rPr>
          <w:lang w:val="uk-UA"/>
        </w:rPr>
        <w:t xml:space="preserve">13. Афанасьєва О.М. Математика (рівень стандарту) : </w:t>
      </w:r>
      <w:proofErr w:type="spellStart"/>
      <w:r>
        <w:rPr>
          <w:lang w:val="uk-UA"/>
        </w:rPr>
        <w:t>підруч</w:t>
      </w:r>
      <w:proofErr w:type="spellEnd"/>
      <w:r>
        <w:rPr>
          <w:lang w:val="uk-UA"/>
        </w:rPr>
        <w:t xml:space="preserve">. для 11 </w:t>
      </w:r>
      <w:proofErr w:type="spellStart"/>
      <w:r>
        <w:rPr>
          <w:lang w:val="uk-UA"/>
        </w:rPr>
        <w:t>кл</w:t>
      </w:r>
      <w:proofErr w:type="spellEnd"/>
      <w:r>
        <w:rPr>
          <w:lang w:val="uk-UA"/>
        </w:rPr>
        <w:t xml:space="preserve">. / </w:t>
      </w:r>
      <w:r w:rsidRPr="002F45C4">
        <w:rPr>
          <w:lang w:val="uk-UA"/>
        </w:rPr>
        <w:t>О. М. Афанасьєва, Я. С. Бродський, О. Л. Павлов, А. К. Сліпенько. – Тернопіль</w:t>
      </w:r>
      <w:r>
        <w:rPr>
          <w:lang w:val="uk-UA"/>
        </w:rPr>
        <w:t>: Навчальна книга – Богдан, 2011</w:t>
      </w:r>
      <w:r w:rsidRPr="002F45C4">
        <w:rPr>
          <w:lang w:val="uk-UA"/>
        </w:rPr>
        <w:t>.</w:t>
      </w:r>
    </w:p>
    <w:p w:rsidR="00151F32" w:rsidRDefault="00151F32" w:rsidP="00151F32">
      <w:pPr>
        <w:pStyle w:val="a8"/>
        <w:spacing w:before="0" w:beforeAutospacing="0" w:after="0" w:afterAutospacing="0"/>
        <w:jc w:val="both"/>
        <w:rPr>
          <w:lang w:val="uk-UA"/>
        </w:rPr>
      </w:pPr>
      <w:r>
        <w:rPr>
          <w:lang w:val="uk-UA"/>
        </w:rPr>
        <w:t xml:space="preserve">14. Бевз Г. П. Математика. Рівень стандарту : </w:t>
      </w:r>
      <w:proofErr w:type="spellStart"/>
      <w:r>
        <w:rPr>
          <w:lang w:val="uk-UA"/>
        </w:rPr>
        <w:t>підруч</w:t>
      </w:r>
      <w:proofErr w:type="spellEnd"/>
      <w:r>
        <w:rPr>
          <w:lang w:val="uk-UA"/>
        </w:rPr>
        <w:t xml:space="preserve">. для 11 </w:t>
      </w:r>
      <w:proofErr w:type="spellStart"/>
      <w:r>
        <w:rPr>
          <w:lang w:val="uk-UA"/>
        </w:rPr>
        <w:t>кл</w:t>
      </w:r>
      <w:proofErr w:type="spellEnd"/>
      <w:r>
        <w:rPr>
          <w:lang w:val="uk-UA"/>
        </w:rPr>
        <w:t xml:space="preserve">. закладів загальної середньої освіти / Г. П. Бевз, В. Г. Бевз. – К. : </w:t>
      </w:r>
      <w:proofErr w:type="spellStart"/>
      <w:r>
        <w:rPr>
          <w:lang w:val="uk-UA"/>
        </w:rPr>
        <w:t>Генеза</w:t>
      </w:r>
      <w:proofErr w:type="spellEnd"/>
      <w:r>
        <w:rPr>
          <w:lang w:val="uk-UA"/>
        </w:rPr>
        <w:t>, 2011.</w:t>
      </w:r>
    </w:p>
    <w:p w:rsidR="00151F32" w:rsidRDefault="00151F32" w:rsidP="00151F32">
      <w:pPr>
        <w:pStyle w:val="a8"/>
        <w:spacing w:before="0" w:beforeAutospacing="0" w:after="0" w:afterAutospacing="0"/>
        <w:jc w:val="both"/>
        <w:rPr>
          <w:lang w:val="uk-UA"/>
        </w:rPr>
      </w:pPr>
      <w:r>
        <w:rPr>
          <w:lang w:val="uk-UA"/>
        </w:rPr>
        <w:t xml:space="preserve">15. Нелін Є. П. Алгебра. 11 клас : </w:t>
      </w:r>
      <w:proofErr w:type="spellStart"/>
      <w:r>
        <w:rPr>
          <w:lang w:val="uk-UA"/>
        </w:rPr>
        <w:t>підруч</w:t>
      </w:r>
      <w:proofErr w:type="spellEnd"/>
      <w:r>
        <w:rPr>
          <w:lang w:val="uk-UA"/>
        </w:rPr>
        <w:t xml:space="preserve">. для </w:t>
      </w:r>
      <w:proofErr w:type="spellStart"/>
      <w:r>
        <w:rPr>
          <w:lang w:val="uk-UA"/>
        </w:rPr>
        <w:t>загальноосвіт</w:t>
      </w:r>
      <w:proofErr w:type="spellEnd"/>
      <w:r>
        <w:rPr>
          <w:lang w:val="uk-UA"/>
        </w:rPr>
        <w:t xml:space="preserve"> </w:t>
      </w:r>
      <w:proofErr w:type="spellStart"/>
      <w:r>
        <w:rPr>
          <w:lang w:val="uk-UA"/>
        </w:rPr>
        <w:t>навч</w:t>
      </w:r>
      <w:proofErr w:type="spellEnd"/>
      <w:r>
        <w:rPr>
          <w:lang w:val="uk-UA"/>
        </w:rPr>
        <w:t xml:space="preserve">. </w:t>
      </w:r>
      <w:proofErr w:type="spellStart"/>
      <w:r>
        <w:rPr>
          <w:lang w:val="uk-UA"/>
        </w:rPr>
        <w:t>закл</w:t>
      </w:r>
      <w:proofErr w:type="spellEnd"/>
      <w:r>
        <w:rPr>
          <w:lang w:val="uk-UA"/>
        </w:rPr>
        <w:t xml:space="preserve">. : </w:t>
      </w:r>
      <w:proofErr w:type="spellStart"/>
      <w:r>
        <w:rPr>
          <w:lang w:val="uk-UA"/>
        </w:rPr>
        <w:t>академ</w:t>
      </w:r>
      <w:proofErr w:type="spellEnd"/>
      <w:r>
        <w:rPr>
          <w:lang w:val="uk-UA"/>
        </w:rPr>
        <w:t xml:space="preserve">. рівень, проф. рівень  / Є. П. Нелін, О. Є. </w:t>
      </w:r>
      <w:proofErr w:type="spellStart"/>
      <w:r>
        <w:rPr>
          <w:lang w:val="uk-UA"/>
        </w:rPr>
        <w:t>Долгова</w:t>
      </w:r>
      <w:proofErr w:type="spellEnd"/>
      <w:r>
        <w:rPr>
          <w:lang w:val="uk-UA"/>
        </w:rPr>
        <w:t>. – Харків : Гімназія, 2011. – 448 с.</w:t>
      </w:r>
    </w:p>
    <w:p w:rsidR="00151F32" w:rsidRDefault="00151F32" w:rsidP="00151F32">
      <w:pPr>
        <w:pStyle w:val="a8"/>
        <w:spacing w:before="0" w:beforeAutospacing="0" w:after="0" w:afterAutospacing="0"/>
        <w:jc w:val="both"/>
        <w:rPr>
          <w:lang w:val="uk-UA"/>
        </w:rPr>
      </w:pPr>
      <w:r>
        <w:rPr>
          <w:lang w:val="uk-UA"/>
        </w:rPr>
        <w:t xml:space="preserve">16. Геометрія: 11 </w:t>
      </w:r>
      <w:proofErr w:type="spellStart"/>
      <w:r>
        <w:rPr>
          <w:lang w:val="uk-UA"/>
        </w:rPr>
        <w:t>кл</w:t>
      </w:r>
      <w:proofErr w:type="spellEnd"/>
      <w:r>
        <w:rPr>
          <w:lang w:val="uk-UA"/>
        </w:rPr>
        <w:t xml:space="preserve">. : </w:t>
      </w:r>
      <w:proofErr w:type="spellStart"/>
      <w:r>
        <w:rPr>
          <w:lang w:val="uk-UA"/>
        </w:rPr>
        <w:t>підруч</w:t>
      </w:r>
      <w:proofErr w:type="spellEnd"/>
      <w:r>
        <w:rPr>
          <w:lang w:val="uk-UA"/>
        </w:rPr>
        <w:t xml:space="preserve">. для </w:t>
      </w:r>
      <w:proofErr w:type="spellStart"/>
      <w:r>
        <w:rPr>
          <w:lang w:val="uk-UA"/>
        </w:rPr>
        <w:t>загальноосвіт</w:t>
      </w:r>
      <w:proofErr w:type="spellEnd"/>
      <w:r>
        <w:rPr>
          <w:lang w:val="uk-UA"/>
        </w:rPr>
        <w:t xml:space="preserve">. </w:t>
      </w:r>
      <w:proofErr w:type="spellStart"/>
      <w:r>
        <w:rPr>
          <w:lang w:val="uk-UA"/>
        </w:rPr>
        <w:t>навч</w:t>
      </w:r>
      <w:proofErr w:type="spellEnd"/>
      <w:r>
        <w:rPr>
          <w:lang w:val="uk-UA"/>
        </w:rPr>
        <w:t xml:space="preserve">. </w:t>
      </w:r>
      <w:proofErr w:type="spellStart"/>
      <w:r>
        <w:rPr>
          <w:lang w:val="uk-UA"/>
        </w:rPr>
        <w:t>закл</w:t>
      </w:r>
      <w:proofErr w:type="spellEnd"/>
      <w:r>
        <w:rPr>
          <w:lang w:val="uk-UA"/>
        </w:rPr>
        <w:t xml:space="preserve">.  : </w:t>
      </w:r>
      <w:proofErr w:type="spellStart"/>
      <w:r>
        <w:rPr>
          <w:lang w:val="uk-UA"/>
        </w:rPr>
        <w:t>академ</w:t>
      </w:r>
      <w:proofErr w:type="spellEnd"/>
      <w:r>
        <w:rPr>
          <w:lang w:val="uk-UA"/>
        </w:rPr>
        <w:t xml:space="preserve">. рівень, проф. рівень / Г. П. Бевз, В. Г. Бевз, В. М. </w:t>
      </w:r>
      <w:proofErr w:type="spellStart"/>
      <w:r>
        <w:rPr>
          <w:lang w:val="uk-UA"/>
        </w:rPr>
        <w:t>Владіміров</w:t>
      </w:r>
      <w:proofErr w:type="spellEnd"/>
      <w:r>
        <w:rPr>
          <w:lang w:val="uk-UA"/>
        </w:rPr>
        <w:t xml:space="preserve">, Н. Г. </w:t>
      </w:r>
      <w:proofErr w:type="spellStart"/>
      <w:r>
        <w:rPr>
          <w:lang w:val="uk-UA"/>
        </w:rPr>
        <w:t>Владімірова</w:t>
      </w:r>
      <w:proofErr w:type="spellEnd"/>
      <w:r>
        <w:rPr>
          <w:lang w:val="uk-UA"/>
        </w:rPr>
        <w:t xml:space="preserve"> – К. : </w:t>
      </w:r>
      <w:proofErr w:type="spellStart"/>
      <w:r>
        <w:rPr>
          <w:lang w:val="uk-UA"/>
        </w:rPr>
        <w:t>Генеза</w:t>
      </w:r>
      <w:proofErr w:type="spellEnd"/>
      <w:r>
        <w:rPr>
          <w:lang w:val="uk-UA"/>
        </w:rPr>
        <w:t>, 2011. – 336 с.</w:t>
      </w:r>
    </w:p>
    <w:p w:rsidR="00151F32" w:rsidRPr="00F35B88" w:rsidRDefault="00151F32" w:rsidP="00151F32">
      <w:pPr>
        <w:pStyle w:val="a8"/>
        <w:ind w:left="720"/>
        <w:jc w:val="center"/>
        <w:rPr>
          <w:b/>
          <w:lang w:val="uk-UA"/>
        </w:rPr>
      </w:pPr>
      <w:r w:rsidRPr="00F35B88">
        <w:rPr>
          <w:b/>
          <w:lang w:val="uk-UA"/>
        </w:rPr>
        <w:t>Додаткові підручники та посібники:</w:t>
      </w:r>
    </w:p>
    <w:p w:rsidR="00151F32" w:rsidRDefault="00151F32" w:rsidP="00151F32">
      <w:pPr>
        <w:pStyle w:val="a8"/>
        <w:spacing w:before="0" w:beforeAutospacing="0" w:after="0" w:afterAutospacing="0"/>
        <w:jc w:val="both"/>
        <w:rPr>
          <w:lang w:val="uk-UA"/>
        </w:rPr>
      </w:pPr>
      <w:r>
        <w:rPr>
          <w:lang w:val="uk-UA"/>
        </w:rPr>
        <w:t xml:space="preserve">1. Мерзляк А. Г. Геометрія. 10 </w:t>
      </w:r>
      <w:proofErr w:type="spellStart"/>
      <w:r>
        <w:rPr>
          <w:lang w:val="uk-UA"/>
        </w:rPr>
        <w:t>кл</w:t>
      </w:r>
      <w:proofErr w:type="spellEnd"/>
      <w:r>
        <w:rPr>
          <w:lang w:val="uk-UA"/>
        </w:rPr>
        <w:t xml:space="preserve">. : Збірник задач і контрольних робіт. </w:t>
      </w:r>
      <w:proofErr w:type="spellStart"/>
      <w:r>
        <w:rPr>
          <w:lang w:val="uk-UA"/>
        </w:rPr>
        <w:t>Академ</w:t>
      </w:r>
      <w:proofErr w:type="spellEnd"/>
      <w:r>
        <w:rPr>
          <w:lang w:val="uk-UA"/>
        </w:rPr>
        <w:t xml:space="preserve">. рівень / А. Г. Мерзляк, В. Б. Полонський, Ю. М. </w:t>
      </w:r>
      <w:proofErr w:type="spellStart"/>
      <w:r>
        <w:rPr>
          <w:lang w:val="uk-UA"/>
        </w:rPr>
        <w:t>Рабінович</w:t>
      </w:r>
      <w:proofErr w:type="spellEnd"/>
      <w:r>
        <w:rPr>
          <w:lang w:val="uk-UA"/>
        </w:rPr>
        <w:t>, М. С. Якір. – Х. : Гімназія, 2013.</w:t>
      </w:r>
    </w:p>
    <w:p w:rsidR="00151F32" w:rsidRDefault="00151F32" w:rsidP="00151F32">
      <w:pPr>
        <w:pStyle w:val="a8"/>
        <w:spacing w:before="0" w:beforeAutospacing="0" w:after="0" w:afterAutospacing="0"/>
        <w:jc w:val="both"/>
        <w:rPr>
          <w:lang w:val="uk-UA"/>
        </w:rPr>
      </w:pPr>
      <w:r>
        <w:rPr>
          <w:lang w:val="uk-UA"/>
        </w:rPr>
        <w:t xml:space="preserve">2. Мерзляк А. Г. Алгебра і початки аналізу. 10 </w:t>
      </w:r>
      <w:proofErr w:type="spellStart"/>
      <w:r>
        <w:rPr>
          <w:lang w:val="uk-UA"/>
        </w:rPr>
        <w:t>кл</w:t>
      </w:r>
      <w:proofErr w:type="spellEnd"/>
      <w:r>
        <w:rPr>
          <w:lang w:val="uk-UA"/>
        </w:rPr>
        <w:t xml:space="preserve">. : Збірник задач і контрольних робіт / А. Г. Мерзляк, В. Б. Полонський, Ю. М. </w:t>
      </w:r>
      <w:proofErr w:type="spellStart"/>
      <w:r>
        <w:rPr>
          <w:lang w:val="uk-UA"/>
        </w:rPr>
        <w:t>Рабінович</w:t>
      </w:r>
      <w:proofErr w:type="spellEnd"/>
      <w:r>
        <w:rPr>
          <w:lang w:val="uk-UA"/>
        </w:rPr>
        <w:t>, М. С. Якір. – Х. : Гімназія, 2013.</w:t>
      </w:r>
    </w:p>
    <w:p w:rsidR="00151F32" w:rsidRDefault="00151F32" w:rsidP="00151F32">
      <w:pPr>
        <w:pStyle w:val="a8"/>
        <w:spacing w:before="0" w:beforeAutospacing="0" w:after="0" w:afterAutospacing="0"/>
        <w:jc w:val="both"/>
        <w:rPr>
          <w:lang w:val="uk-UA"/>
        </w:rPr>
      </w:pPr>
      <w:r>
        <w:rPr>
          <w:lang w:val="uk-UA"/>
        </w:rPr>
        <w:t xml:space="preserve">3. </w:t>
      </w:r>
      <w:proofErr w:type="spellStart"/>
      <w:r>
        <w:rPr>
          <w:lang w:val="uk-UA"/>
        </w:rPr>
        <w:t>Гальперіна</w:t>
      </w:r>
      <w:proofErr w:type="spellEnd"/>
      <w:r>
        <w:rPr>
          <w:lang w:val="uk-UA"/>
        </w:rPr>
        <w:t xml:space="preserve"> А. Р. Алгебра і початки аналізу. Геометрія. 10 </w:t>
      </w:r>
      <w:proofErr w:type="spellStart"/>
      <w:r>
        <w:rPr>
          <w:lang w:val="uk-UA"/>
        </w:rPr>
        <w:t>кл</w:t>
      </w:r>
      <w:proofErr w:type="spellEnd"/>
      <w:r>
        <w:rPr>
          <w:lang w:val="uk-UA"/>
        </w:rPr>
        <w:t xml:space="preserve">. : Тестовий контроль знань. </w:t>
      </w:r>
      <w:proofErr w:type="spellStart"/>
      <w:r>
        <w:rPr>
          <w:lang w:val="uk-UA"/>
        </w:rPr>
        <w:t>Академ</w:t>
      </w:r>
      <w:proofErr w:type="spellEnd"/>
      <w:r>
        <w:rPr>
          <w:lang w:val="uk-UA"/>
        </w:rPr>
        <w:t xml:space="preserve">. рівень / А. Р. </w:t>
      </w:r>
      <w:proofErr w:type="spellStart"/>
      <w:r>
        <w:rPr>
          <w:lang w:val="uk-UA"/>
        </w:rPr>
        <w:t>Гальперіна</w:t>
      </w:r>
      <w:proofErr w:type="spellEnd"/>
      <w:r>
        <w:rPr>
          <w:lang w:val="uk-UA"/>
        </w:rPr>
        <w:t>. – К. : Літера ЛТД, 2015.</w:t>
      </w:r>
    </w:p>
    <w:p w:rsidR="00151F32" w:rsidRDefault="00151F32" w:rsidP="00151F32">
      <w:pPr>
        <w:pStyle w:val="a8"/>
        <w:spacing w:before="0" w:beforeAutospacing="0" w:after="0" w:afterAutospacing="0"/>
        <w:jc w:val="both"/>
        <w:rPr>
          <w:lang w:val="uk-UA"/>
        </w:rPr>
      </w:pPr>
      <w:r>
        <w:rPr>
          <w:lang w:val="uk-UA"/>
        </w:rPr>
        <w:t xml:space="preserve">4. </w:t>
      </w:r>
      <w:proofErr w:type="spellStart"/>
      <w:r>
        <w:rPr>
          <w:lang w:val="uk-UA"/>
        </w:rPr>
        <w:t>Істер</w:t>
      </w:r>
      <w:proofErr w:type="spellEnd"/>
      <w:r>
        <w:rPr>
          <w:lang w:val="uk-UA"/>
        </w:rPr>
        <w:t xml:space="preserve"> О. С. Математика (рівень стандарту). Алгебра і початки аналізу. 10 </w:t>
      </w:r>
      <w:proofErr w:type="spellStart"/>
      <w:r>
        <w:rPr>
          <w:lang w:val="uk-UA"/>
        </w:rPr>
        <w:t>кл</w:t>
      </w:r>
      <w:proofErr w:type="spellEnd"/>
      <w:r>
        <w:rPr>
          <w:lang w:val="uk-UA"/>
        </w:rPr>
        <w:t xml:space="preserve">. : Зошит для самостійних та тематичних контрольних робіт / О. С. </w:t>
      </w:r>
      <w:proofErr w:type="spellStart"/>
      <w:r>
        <w:rPr>
          <w:lang w:val="uk-UA"/>
        </w:rPr>
        <w:t>Істер</w:t>
      </w:r>
      <w:proofErr w:type="spellEnd"/>
      <w:r>
        <w:rPr>
          <w:lang w:val="uk-UA"/>
        </w:rPr>
        <w:t xml:space="preserve">. – К. : </w:t>
      </w:r>
      <w:proofErr w:type="spellStart"/>
      <w:r>
        <w:rPr>
          <w:lang w:val="uk-UA"/>
        </w:rPr>
        <w:t>Генеза</w:t>
      </w:r>
      <w:proofErr w:type="spellEnd"/>
      <w:r>
        <w:rPr>
          <w:lang w:val="uk-UA"/>
        </w:rPr>
        <w:t>, 2018.</w:t>
      </w:r>
    </w:p>
    <w:p w:rsidR="00151F32" w:rsidRDefault="00151F32" w:rsidP="00151F32">
      <w:pPr>
        <w:pStyle w:val="a8"/>
        <w:spacing w:before="0" w:beforeAutospacing="0" w:after="0" w:afterAutospacing="0"/>
        <w:jc w:val="both"/>
        <w:rPr>
          <w:lang w:val="uk-UA"/>
        </w:rPr>
      </w:pPr>
      <w:r>
        <w:rPr>
          <w:lang w:val="uk-UA"/>
        </w:rPr>
        <w:t xml:space="preserve">5. </w:t>
      </w:r>
      <w:proofErr w:type="spellStart"/>
      <w:r>
        <w:rPr>
          <w:lang w:val="uk-UA"/>
        </w:rPr>
        <w:t>Істер</w:t>
      </w:r>
      <w:proofErr w:type="spellEnd"/>
      <w:r>
        <w:rPr>
          <w:lang w:val="uk-UA"/>
        </w:rPr>
        <w:t xml:space="preserve"> О. С. Математика (рівень стандарту). Геометрія. 10 </w:t>
      </w:r>
      <w:proofErr w:type="spellStart"/>
      <w:r>
        <w:rPr>
          <w:lang w:val="uk-UA"/>
        </w:rPr>
        <w:t>кл</w:t>
      </w:r>
      <w:proofErr w:type="spellEnd"/>
      <w:r>
        <w:rPr>
          <w:lang w:val="uk-UA"/>
        </w:rPr>
        <w:t xml:space="preserve">. : Зошит для самостійних та тематичних контрольних робіт / О. С. </w:t>
      </w:r>
      <w:proofErr w:type="spellStart"/>
      <w:r>
        <w:rPr>
          <w:lang w:val="uk-UA"/>
        </w:rPr>
        <w:t>Істер</w:t>
      </w:r>
      <w:proofErr w:type="spellEnd"/>
      <w:r>
        <w:rPr>
          <w:lang w:val="uk-UA"/>
        </w:rPr>
        <w:t xml:space="preserve">. – К. : </w:t>
      </w:r>
      <w:proofErr w:type="spellStart"/>
      <w:r>
        <w:rPr>
          <w:lang w:val="uk-UA"/>
        </w:rPr>
        <w:t>Генеза</w:t>
      </w:r>
      <w:proofErr w:type="spellEnd"/>
      <w:r>
        <w:rPr>
          <w:lang w:val="uk-UA"/>
        </w:rPr>
        <w:t>, 2018.</w:t>
      </w:r>
    </w:p>
    <w:p w:rsidR="00151F32" w:rsidRDefault="00151F32" w:rsidP="00151F32">
      <w:pPr>
        <w:pStyle w:val="a8"/>
        <w:spacing w:before="0" w:beforeAutospacing="0" w:after="0" w:afterAutospacing="0"/>
        <w:jc w:val="both"/>
        <w:rPr>
          <w:lang w:val="uk-UA"/>
        </w:rPr>
      </w:pPr>
      <w:r>
        <w:rPr>
          <w:lang w:val="uk-UA"/>
        </w:rPr>
        <w:t xml:space="preserve">6. </w:t>
      </w:r>
      <w:proofErr w:type="spellStart"/>
      <w:r>
        <w:rPr>
          <w:lang w:val="uk-UA"/>
        </w:rPr>
        <w:t>Роганін</w:t>
      </w:r>
      <w:proofErr w:type="spellEnd"/>
      <w:r>
        <w:rPr>
          <w:lang w:val="uk-UA"/>
        </w:rPr>
        <w:t xml:space="preserve"> О. М. Математика (рівень стандарту). 10 </w:t>
      </w:r>
      <w:proofErr w:type="spellStart"/>
      <w:r>
        <w:rPr>
          <w:lang w:val="uk-UA"/>
        </w:rPr>
        <w:t>кл</w:t>
      </w:r>
      <w:proofErr w:type="spellEnd"/>
      <w:r>
        <w:rPr>
          <w:lang w:val="uk-UA"/>
        </w:rPr>
        <w:t xml:space="preserve">. : Тест-контроль / О. М. </w:t>
      </w:r>
      <w:proofErr w:type="spellStart"/>
      <w:r>
        <w:rPr>
          <w:lang w:val="uk-UA"/>
        </w:rPr>
        <w:t>Роганін</w:t>
      </w:r>
      <w:proofErr w:type="spellEnd"/>
      <w:r>
        <w:rPr>
          <w:lang w:val="uk-UA"/>
        </w:rPr>
        <w:t>. – Харків : Видавничий дім «Весна», 2018.</w:t>
      </w:r>
    </w:p>
    <w:p w:rsidR="00151F32" w:rsidRDefault="00151F32" w:rsidP="00151F32">
      <w:pPr>
        <w:pStyle w:val="a8"/>
        <w:spacing w:before="0" w:beforeAutospacing="0" w:after="0" w:afterAutospacing="0"/>
        <w:jc w:val="both"/>
        <w:rPr>
          <w:lang w:val="uk-UA"/>
        </w:rPr>
      </w:pPr>
      <w:r>
        <w:rPr>
          <w:lang w:val="uk-UA"/>
        </w:rPr>
        <w:t xml:space="preserve">7. Бурда М. І. Математика (рівень стандарту) 11 клас: </w:t>
      </w:r>
      <w:proofErr w:type="spellStart"/>
      <w:r>
        <w:rPr>
          <w:lang w:val="uk-UA"/>
        </w:rPr>
        <w:t>підруч</w:t>
      </w:r>
      <w:proofErr w:type="spellEnd"/>
      <w:r>
        <w:rPr>
          <w:lang w:val="uk-UA"/>
        </w:rPr>
        <w:t xml:space="preserve">. для </w:t>
      </w:r>
      <w:proofErr w:type="spellStart"/>
      <w:r>
        <w:rPr>
          <w:lang w:val="uk-UA"/>
        </w:rPr>
        <w:t>загальноосвіт</w:t>
      </w:r>
      <w:proofErr w:type="spellEnd"/>
      <w:r>
        <w:rPr>
          <w:lang w:val="uk-UA"/>
        </w:rPr>
        <w:t xml:space="preserve"> </w:t>
      </w:r>
      <w:proofErr w:type="spellStart"/>
      <w:r>
        <w:rPr>
          <w:lang w:val="uk-UA"/>
        </w:rPr>
        <w:t>навч</w:t>
      </w:r>
      <w:proofErr w:type="spellEnd"/>
      <w:r>
        <w:rPr>
          <w:lang w:val="uk-UA"/>
        </w:rPr>
        <w:t xml:space="preserve">. </w:t>
      </w:r>
      <w:proofErr w:type="spellStart"/>
      <w:r>
        <w:rPr>
          <w:lang w:val="uk-UA"/>
        </w:rPr>
        <w:t>закл</w:t>
      </w:r>
      <w:proofErr w:type="spellEnd"/>
      <w:r>
        <w:rPr>
          <w:lang w:val="uk-UA"/>
        </w:rPr>
        <w:t xml:space="preserve">.  / М. І. Бурда, Т. В. Колесник, Ю. І. Мальований, Н. А. </w:t>
      </w:r>
      <w:proofErr w:type="spellStart"/>
      <w:r>
        <w:rPr>
          <w:lang w:val="uk-UA"/>
        </w:rPr>
        <w:t>Тарасенкова</w:t>
      </w:r>
      <w:proofErr w:type="spellEnd"/>
      <w:r>
        <w:rPr>
          <w:lang w:val="uk-UA"/>
        </w:rPr>
        <w:t>. – К. : Видавничий дім «Освіта», 2011.</w:t>
      </w:r>
    </w:p>
    <w:p w:rsidR="00151F32" w:rsidRDefault="00151F32" w:rsidP="00151F32">
      <w:pPr>
        <w:pStyle w:val="a8"/>
        <w:spacing w:before="0" w:beforeAutospacing="0" w:after="0" w:afterAutospacing="0"/>
        <w:jc w:val="both"/>
        <w:rPr>
          <w:lang w:val="uk-UA"/>
        </w:rPr>
      </w:pPr>
      <w:r>
        <w:rPr>
          <w:lang w:val="uk-UA"/>
        </w:rPr>
        <w:t xml:space="preserve">8. Мерзляк А. Г. Алгебра. 11 клас : </w:t>
      </w:r>
      <w:proofErr w:type="spellStart"/>
      <w:r>
        <w:rPr>
          <w:lang w:val="uk-UA"/>
        </w:rPr>
        <w:t>підруч</w:t>
      </w:r>
      <w:proofErr w:type="spellEnd"/>
      <w:r>
        <w:rPr>
          <w:lang w:val="uk-UA"/>
        </w:rPr>
        <w:t xml:space="preserve">. для </w:t>
      </w:r>
      <w:proofErr w:type="spellStart"/>
      <w:r>
        <w:rPr>
          <w:lang w:val="uk-UA"/>
        </w:rPr>
        <w:t>загальноосвіт</w:t>
      </w:r>
      <w:proofErr w:type="spellEnd"/>
      <w:r>
        <w:rPr>
          <w:lang w:val="uk-UA"/>
        </w:rPr>
        <w:t xml:space="preserve"> </w:t>
      </w:r>
      <w:proofErr w:type="spellStart"/>
      <w:r>
        <w:rPr>
          <w:lang w:val="uk-UA"/>
        </w:rPr>
        <w:t>навч</w:t>
      </w:r>
      <w:proofErr w:type="spellEnd"/>
      <w:r>
        <w:rPr>
          <w:lang w:val="uk-UA"/>
        </w:rPr>
        <w:t xml:space="preserve">. </w:t>
      </w:r>
      <w:proofErr w:type="spellStart"/>
      <w:r>
        <w:rPr>
          <w:lang w:val="uk-UA"/>
        </w:rPr>
        <w:t>закл</w:t>
      </w:r>
      <w:proofErr w:type="spellEnd"/>
      <w:r>
        <w:rPr>
          <w:lang w:val="uk-UA"/>
        </w:rPr>
        <w:t xml:space="preserve">. : </w:t>
      </w:r>
      <w:proofErr w:type="spellStart"/>
      <w:r>
        <w:rPr>
          <w:lang w:val="uk-UA"/>
        </w:rPr>
        <w:t>академ</w:t>
      </w:r>
      <w:proofErr w:type="spellEnd"/>
      <w:r>
        <w:rPr>
          <w:lang w:val="uk-UA"/>
        </w:rPr>
        <w:t xml:space="preserve">. рівень, проф. рівень  / А. Г. Мерзляк, Д. А. </w:t>
      </w:r>
      <w:proofErr w:type="spellStart"/>
      <w:r>
        <w:rPr>
          <w:lang w:val="uk-UA"/>
        </w:rPr>
        <w:t>Номіровський</w:t>
      </w:r>
      <w:proofErr w:type="spellEnd"/>
      <w:r>
        <w:rPr>
          <w:lang w:val="uk-UA"/>
        </w:rPr>
        <w:t>, В. Б. Полонський, М. С. Якір. – Х. : Гімназія, 2011. – 431 с.</w:t>
      </w:r>
    </w:p>
    <w:p w:rsidR="00151F32" w:rsidRDefault="00151F32" w:rsidP="00151F32">
      <w:pPr>
        <w:pStyle w:val="a8"/>
        <w:spacing w:before="0" w:beforeAutospacing="0" w:after="0" w:afterAutospacing="0"/>
        <w:jc w:val="both"/>
        <w:rPr>
          <w:lang w:val="uk-UA"/>
        </w:rPr>
      </w:pPr>
      <w:r>
        <w:rPr>
          <w:lang w:val="uk-UA"/>
        </w:rPr>
        <w:t xml:space="preserve">9. Бурда М. І. Геометрія. 11 клас: </w:t>
      </w:r>
      <w:proofErr w:type="spellStart"/>
      <w:r>
        <w:rPr>
          <w:lang w:val="uk-UA"/>
        </w:rPr>
        <w:t>академ</w:t>
      </w:r>
      <w:proofErr w:type="spellEnd"/>
      <w:r>
        <w:rPr>
          <w:lang w:val="uk-UA"/>
        </w:rPr>
        <w:t xml:space="preserve">. рівень, проф. рівень : </w:t>
      </w:r>
      <w:proofErr w:type="spellStart"/>
      <w:r>
        <w:rPr>
          <w:lang w:val="uk-UA"/>
        </w:rPr>
        <w:t>підруч</w:t>
      </w:r>
      <w:proofErr w:type="spellEnd"/>
      <w:r>
        <w:rPr>
          <w:lang w:val="uk-UA"/>
        </w:rPr>
        <w:t xml:space="preserve">. для </w:t>
      </w:r>
      <w:proofErr w:type="spellStart"/>
      <w:r>
        <w:rPr>
          <w:lang w:val="uk-UA"/>
        </w:rPr>
        <w:t>загальноосвіт</w:t>
      </w:r>
      <w:proofErr w:type="spellEnd"/>
      <w:r>
        <w:rPr>
          <w:lang w:val="uk-UA"/>
        </w:rPr>
        <w:t xml:space="preserve"> </w:t>
      </w:r>
      <w:proofErr w:type="spellStart"/>
      <w:r>
        <w:rPr>
          <w:lang w:val="uk-UA"/>
        </w:rPr>
        <w:t>навч</w:t>
      </w:r>
      <w:proofErr w:type="spellEnd"/>
      <w:r>
        <w:rPr>
          <w:lang w:val="uk-UA"/>
        </w:rPr>
        <w:t xml:space="preserve">. </w:t>
      </w:r>
      <w:proofErr w:type="spellStart"/>
      <w:r>
        <w:rPr>
          <w:lang w:val="uk-UA"/>
        </w:rPr>
        <w:t>закл</w:t>
      </w:r>
      <w:proofErr w:type="spellEnd"/>
      <w:r>
        <w:rPr>
          <w:lang w:val="uk-UA"/>
        </w:rPr>
        <w:t xml:space="preserve">.  / М. І. Бурда, Н. А. </w:t>
      </w:r>
      <w:proofErr w:type="spellStart"/>
      <w:r>
        <w:rPr>
          <w:lang w:val="uk-UA"/>
        </w:rPr>
        <w:t>Тарасенкова</w:t>
      </w:r>
      <w:proofErr w:type="spellEnd"/>
      <w:r>
        <w:rPr>
          <w:lang w:val="uk-UA"/>
        </w:rPr>
        <w:t>, Богатирьова І. М., Коломієць О. М., Сердюк З. О. – К. : Видавничий дім «Освіта», 2011.</w:t>
      </w:r>
    </w:p>
    <w:p w:rsidR="00151F32" w:rsidRDefault="00151F32" w:rsidP="00151F32">
      <w:pPr>
        <w:pStyle w:val="a8"/>
        <w:spacing w:before="0" w:beforeAutospacing="0" w:after="0" w:afterAutospacing="0"/>
        <w:jc w:val="both"/>
        <w:rPr>
          <w:lang w:val="uk-UA"/>
        </w:rPr>
      </w:pPr>
      <w:r>
        <w:rPr>
          <w:lang w:val="uk-UA"/>
        </w:rPr>
        <w:t xml:space="preserve">10. </w:t>
      </w:r>
      <w:proofErr w:type="spellStart"/>
      <w:r>
        <w:rPr>
          <w:lang w:val="uk-UA"/>
        </w:rPr>
        <w:t>Гальперіна</w:t>
      </w:r>
      <w:proofErr w:type="spellEnd"/>
      <w:r>
        <w:rPr>
          <w:lang w:val="uk-UA"/>
        </w:rPr>
        <w:t xml:space="preserve"> А. Р. Алгебра і початки аналізу. Геометрія. 11 </w:t>
      </w:r>
      <w:proofErr w:type="spellStart"/>
      <w:r>
        <w:rPr>
          <w:lang w:val="uk-UA"/>
        </w:rPr>
        <w:t>кл</w:t>
      </w:r>
      <w:proofErr w:type="spellEnd"/>
      <w:r>
        <w:rPr>
          <w:lang w:val="uk-UA"/>
        </w:rPr>
        <w:t xml:space="preserve">. : Тестовий контроль знань. </w:t>
      </w:r>
      <w:proofErr w:type="spellStart"/>
      <w:r>
        <w:rPr>
          <w:lang w:val="uk-UA"/>
        </w:rPr>
        <w:t>Академ</w:t>
      </w:r>
      <w:proofErr w:type="spellEnd"/>
      <w:r>
        <w:rPr>
          <w:lang w:val="uk-UA"/>
        </w:rPr>
        <w:t xml:space="preserve">. рівень / А. Р. </w:t>
      </w:r>
      <w:proofErr w:type="spellStart"/>
      <w:r>
        <w:rPr>
          <w:lang w:val="uk-UA"/>
        </w:rPr>
        <w:t>Гальперіна</w:t>
      </w:r>
      <w:proofErr w:type="spellEnd"/>
      <w:r>
        <w:rPr>
          <w:lang w:val="uk-UA"/>
        </w:rPr>
        <w:t>. – К. : Літера ЛТД, 2014.</w:t>
      </w:r>
    </w:p>
    <w:p w:rsidR="00151F32" w:rsidRDefault="00151F32" w:rsidP="00151F32">
      <w:pPr>
        <w:pStyle w:val="a8"/>
        <w:spacing w:before="0" w:beforeAutospacing="0" w:after="0" w:afterAutospacing="0"/>
        <w:jc w:val="both"/>
        <w:rPr>
          <w:lang w:val="uk-UA"/>
        </w:rPr>
      </w:pPr>
      <w:r>
        <w:rPr>
          <w:lang w:val="uk-UA"/>
        </w:rPr>
        <w:t xml:space="preserve">11. Повний курс математики в тестах (в двох частинах) / </w:t>
      </w:r>
      <w:proofErr w:type="spellStart"/>
      <w:r>
        <w:rPr>
          <w:lang w:val="uk-UA"/>
        </w:rPr>
        <w:t>Захарійченко</w:t>
      </w:r>
      <w:proofErr w:type="spellEnd"/>
      <w:r>
        <w:rPr>
          <w:lang w:val="uk-UA"/>
        </w:rPr>
        <w:t xml:space="preserve"> Ю. О., </w:t>
      </w:r>
      <w:proofErr w:type="spellStart"/>
      <w:r>
        <w:rPr>
          <w:lang w:val="uk-UA"/>
        </w:rPr>
        <w:t>Захарійченко</w:t>
      </w:r>
      <w:proofErr w:type="spellEnd"/>
      <w:r>
        <w:rPr>
          <w:lang w:val="uk-UA"/>
        </w:rPr>
        <w:t xml:space="preserve"> Л. І., </w:t>
      </w:r>
      <w:proofErr w:type="spellStart"/>
      <w:r>
        <w:rPr>
          <w:lang w:val="uk-UA"/>
        </w:rPr>
        <w:t>Школьний</w:t>
      </w:r>
      <w:proofErr w:type="spellEnd"/>
      <w:r>
        <w:rPr>
          <w:lang w:val="uk-UA"/>
        </w:rPr>
        <w:t xml:space="preserve"> О. В., </w:t>
      </w:r>
      <w:proofErr w:type="spellStart"/>
      <w:r>
        <w:rPr>
          <w:lang w:val="uk-UA"/>
        </w:rPr>
        <w:t>Школьна</w:t>
      </w:r>
      <w:proofErr w:type="spellEnd"/>
      <w:r>
        <w:rPr>
          <w:lang w:val="uk-UA"/>
        </w:rPr>
        <w:t xml:space="preserve"> О. В. – Харків :  Ранок, 2016.</w:t>
      </w:r>
    </w:p>
    <w:p w:rsidR="00151F32" w:rsidRDefault="00151F32" w:rsidP="00151F32">
      <w:pPr>
        <w:pStyle w:val="a8"/>
        <w:spacing w:before="0" w:beforeAutospacing="0" w:after="0" w:afterAutospacing="0"/>
        <w:jc w:val="both"/>
        <w:rPr>
          <w:lang w:val="uk-UA"/>
        </w:rPr>
      </w:pPr>
    </w:p>
    <w:p w:rsidR="00151F32" w:rsidRPr="009C6DEC" w:rsidRDefault="00151F32" w:rsidP="00151F32">
      <w:pPr>
        <w:shd w:val="clear" w:color="auto" w:fill="FFFFFF"/>
        <w:spacing w:line="204" w:lineRule="auto"/>
        <w:jc w:val="center"/>
        <w:rPr>
          <w:b/>
          <w:bCs/>
          <w:color w:val="FF0000"/>
          <w:u w:val="single"/>
          <w:lang w:val="uk-UA"/>
        </w:rPr>
      </w:pPr>
    </w:p>
    <w:p w:rsidR="00151F32" w:rsidRPr="00EB6CA2" w:rsidRDefault="00151F32" w:rsidP="00151F32">
      <w:pPr>
        <w:shd w:val="clear" w:color="auto" w:fill="FFFFFF"/>
        <w:ind w:left="360"/>
        <w:jc w:val="center"/>
        <w:rPr>
          <w:b/>
          <w:bCs/>
          <w:u w:val="single"/>
          <w:lang w:val="uk-UA"/>
        </w:rPr>
      </w:pPr>
      <w:r w:rsidRPr="00EB6CA2">
        <w:rPr>
          <w:b/>
          <w:bCs/>
          <w:u w:val="single"/>
          <w:lang w:val="uk-UA"/>
        </w:rPr>
        <w:t>13. Інформаційні ресурси</w:t>
      </w:r>
    </w:p>
    <w:p w:rsidR="00151F32" w:rsidRPr="00EB6CA2" w:rsidRDefault="00151F32" w:rsidP="00151F32">
      <w:pPr>
        <w:shd w:val="clear" w:color="auto" w:fill="FFFFFF"/>
        <w:ind w:left="360"/>
        <w:jc w:val="center"/>
        <w:rPr>
          <w:b/>
          <w:bCs/>
          <w:u w:val="single"/>
          <w:lang w:val="uk-UA"/>
        </w:rPr>
      </w:pPr>
    </w:p>
    <w:p w:rsidR="00151F32" w:rsidRPr="00EB6CA2" w:rsidRDefault="00151F32" w:rsidP="00151F32">
      <w:pPr>
        <w:shd w:val="clear" w:color="auto" w:fill="FFFFFF"/>
        <w:rPr>
          <w:bCs/>
          <w:lang w:val="uk-UA"/>
        </w:rPr>
      </w:pPr>
      <w:r w:rsidRPr="00EB6CA2">
        <w:rPr>
          <w:bCs/>
          <w:lang w:val="uk-UA"/>
        </w:rPr>
        <w:t>1. Сайт МОН України. Електронні підручники 10 клас. // Режим доступу: https://lib.imzo.gov.ua/handle/123456789/739</w:t>
      </w:r>
    </w:p>
    <w:p w:rsidR="00151F32" w:rsidRPr="00EB6CA2" w:rsidRDefault="00151F32" w:rsidP="00151F32">
      <w:pPr>
        <w:rPr>
          <w:lang w:val="uk-UA"/>
        </w:rPr>
      </w:pPr>
      <w:r>
        <w:rPr>
          <w:lang w:val="uk-UA"/>
        </w:rPr>
        <w:lastRenderedPageBreak/>
        <w:t xml:space="preserve">2. </w:t>
      </w:r>
      <w:r w:rsidRPr="00EB6CA2">
        <w:rPr>
          <w:lang w:val="uk-UA"/>
        </w:rPr>
        <w:t>Шкільні підручники. Математика  // Режим доступу: http://pidruchnyk.com.ua/matematyka11</w:t>
      </w:r>
    </w:p>
    <w:p w:rsidR="00151F32" w:rsidRPr="00EB6CA2" w:rsidRDefault="00151F32" w:rsidP="00151F32">
      <w:pPr>
        <w:rPr>
          <w:lang w:val="uk-UA"/>
        </w:rPr>
      </w:pPr>
      <w:r>
        <w:rPr>
          <w:lang w:val="uk-UA"/>
        </w:rPr>
        <w:t xml:space="preserve">3. </w:t>
      </w:r>
      <w:r w:rsidRPr="00EB6CA2">
        <w:rPr>
          <w:lang w:val="uk-UA"/>
        </w:rPr>
        <w:t>Математика. Повний повторювальний курс – зовнішнє незалежне оцінювання та ДПА // Режим доступу: http://subject.com.ua/mathematics/</w:t>
      </w:r>
    </w:p>
    <w:p w:rsidR="00151F32" w:rsidRPr="00EB6CA2" w:rsidRDefault="00151F32" w:rsidP="00151F32">
      <w:pPr>
        <w:rPr>
          <w:lang w:val="uk-UA"/>
        </w:rPr>
      </w:pPr>
      <w:r>
        <w:rPr>
          <w:lang w:val="uk-UA"/>
        </w:rPr>
        <w:t xml:space="preserve">4. </w:t>
      </w:r>
      <w:r w:rsidRPr="00EB6CA2">
        <w:rPr>
          <w:lang w:val="uk-UA"/>
        </w:rPr>
        <w:t>Портфель. Підручники  // Режим доступу: http://portfel.at.ua/load/?sb</w:t>
      </w:r>
    </w:p>
    <w:p w:rsidR="00151F32" w:rsidRPr="00EB6CA2" w:rsidRDefault="00151F32" w:rsidP="00151F32">
      <w:pPr>
        <w:rPr>
          <w:lang w:val="uk-UA"/>
        </w:rPr>
      </w:pPr>
      <w:r>
        <w:rPr>
          <w:lang w:val="uk-UA"/>
        </w:rPr>
        <w:t xml:space="preserve">5. </w:t>
      </w:r>
      <w:proofErr w:type="spellStart"/>
      <w:r w:rsidRPr="00EB6CA2">
        <w:rPr>
          <w:lang w:val="uk-UA"/>
        </w:rPr>
        <w:t>Примеры</w:t>
      </w:r>
      <w:proofErr w:type="spellEnd"/>
      <w:r w:rsidRPr="00EB6CA2">
        <w:rPr>
          <w:lang w:val="uk-UA"/>
        </w:rPr>
        <w:t xml:space="preserve"> </w:t>
      </w:r>
      <w:proofErr w:type="spellStart"/>
      <w:r w:rsidRPr="00EB6CA2">
        <w:rPr>
          <w:lang w:val="uk-UA"/>
        </w:rPr>
        <w:t>решений</w:t>
      </w:r>
      <w:proofErr w:type="spellEnd"/>
      <w:r w:rsidRPr="00EB6CA2">
        <w:rPr>
          <w:lang w:val="uk-UA"/>
        </w:rPr>
        <w:t xml:space="preserve">. </w:t>
      </w:r>
      <w:proofErr w:type="spellStart"/>
      <w:r w:rsidRPr="00EB6CA2">
        <w:rPr>
          <w:lang w:val="uk-UA"/>
        </w:rPr>
        <w:t>Видео-уроки</w:t>
      </w:r>
      <w:proofErr w:type="spellEnd"/>
      <w:r w:rsidRPr="00EB6CA2">
        <w:rPr>
          <w:lang w:val="uk-UA"/>
        </w:rPr>
        <w:t xml:space="preserve"> по </w:t>
      </w:r>
      <w:proofErr w:type="spellStart"/>
      <w:r w:rsidRPr="00EB6CA2">
        <w:rPr>
          <w:lang w:val="uk-UA"/>
        </w:rPr>
        <w:t>математике</w:t>
      </w:r>
      <w:proofErr w:type="spellEnd"/>
      <w:r w:rsidRPr="00EB6CA2">
        <w:rPr>
          <w:lang w:val="uk-UA"/>
        </w:rPr>
        <w:t xml:space="preserve">  // Режим доступу: http://matemonline.com/primeru</w:t>
      </w:r>
    </w:p>
    <w:p w:rsidR="00151F32" w:rsidRPr="00EB6CA2" w:rsidRDefault="00151F32" w:rsidP="00151F32">
      <w:pPr>
        <w:rPr>
          <w:lang w:val="uk-UA"/>
        </w:rPr>
      </w:pPr>
      <w:r>
        <w:rPr>
          <w:lang w:val="uk-UA"/>
        </w:rPr>
        <w:t xml:space="preserve">6. </w:t>
      </w:r>
      <w:proofErr w:type="spellStart"/>
      <w:r w:rsidRPr="00EB6CA2">
        <w:rPr>
          <w:lang w:val="uk-UA"/>
        </w:rPr>
        <w:t>Решебник</w:t>
      </w:r>
      <w:proofErr w:type="spellEnd"/>
      <w:r w:rsidRPr="00EB6CA2">
        <w:rPr>
          <w:lang w:val="uk-UA"/>
        </w:rPr>
        <w:t xml:space="preserve"> и калькулятор с </w:t>
      </w:r>
      <w:proofErr w:type="spellStart"/>
      <w:r w:rsidRPr="00EB6CA2">
        <w:rPr>
          <w:lang w:val="uk-UA"/>
        </w:rPr>
        <w:t>решениями</w:t>
      </w:r>
      <w:proofErr w:type="spellEnd"/>
      <w:r w:rsidRPr="00EB6CA2">
        <w:rPr>
          <w:lang w:val="uk-UA"/>
        </w:rPr>
        <w:t xml:space="preserve"> </w:t>
      </w:r>
      <w:proofErr w:type="spellStart"/>
      <w:r w:rsidRPr="00EB6CA2">
        <w:rPr>
          <w:lang w:val="uk-UA"/>
        </w:rPr>
        <w:t>примеров</w:t>
      </w:r>
      <w:proofErr w:type="spellEnd"/>
      <w:r w:rsidRPr="00EB6CA2">
        <w:rPr>
          <w:lang w:val="uk-UA"/>
        </w:rPr>
        <w:t xml:space="preserve"> и </w:t>
      </w:r>
      <w:proofErr w:type="spellStart"/>
      <w:r w:rsidRPr="00EB6CA2">
        <w:rPr>
          <w:lang w:val="uk-UA"/>
        </w:rPr>
        <w:t>уроками</w:t>
      </w:r>
      <w:proofErr w:type="spellEnd"/>
      <w:r w:rsidRPr="00EB6CA2">
        <w:rPr>
          <w:lang w:val="uk-UA"/>
        </w:rPr>
        <w:t xml:space="preserve"> онлайн «Лови </w:t>
      </w:r>
      <w:proofErr w:type="spellStart"/>
      <w:r w:rsidRPr="00EB6CA2">
        <w:rPr>
          <w:lang w:val="uk-UA"/>
        </w:rPr>
        <w:t>ответ</w:t>
      </w:r>
      <w:proofErr w:type="spellEnd"/>
      <w:r w:rsidRPr="00EB6CA2">
        <w:rPr>
          <w:lang w:val="uk-UA"/>
        </w:rPr>
        <w:t xml:space="preserve">» // Режим доступу: </w:t>
      </w:r>
      <w:hyperlink r:id="rId6" w:history="1">
        <w:r w:rsidRPr="00EB6CA2">
          <w:rPr>
            <w:lang w:val="uk-UA"/>
          </w:rPr>
          <w:t>http://www.loviotvet.ru/help</w:t>
        </w:r>
      </w:hyperlink>
    </w:p>
    <w:p w:rsidR="00151F32" w:rsidRPr="00151F32" w:rsidRDefault="00151F32">
      <w:pPr>
        <w:rPr>
          <w:lang w:val="uk-UA"/>
        </w:rPr>
      </w:pPr>
    </w:p>
    <w:sectPr w:rsidR="00151F32" w:rsidRPr="00151F32" w:rsidSect="00151F3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86D"/>
    <w:multiLevelType w:val="hybridMultilevel"/>
    <w:tmpl w:val="157A6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E76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9B75844"/>
    <w:multiLevelType w:val="hybridMultilevel"/>
    <w:tmpl w:val="2A18259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6743A6"/>
    <w:multiLevelType w:val="hybridMultilevel"/>
    <w:tmpl w:val="0B2E5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9220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0F864236"/>
    <w:multiLevelType w:val="hybridMultilevel"/>
    <w:tmpl w:val="0A024C5E"/>
    <w:lvl w:ilvl="0" w:tplc="04220001">
      <w:start w:val="1"/>
      <w:numFmt w:val="bullet"/>
      <w:lvlText w:val=""/>
      <w:lvlJc w:val="left"/>
      <w:pPr>
        <w:ind w:left="2340" w:hanging="360"/>
      </w:pPr>
      <w:rPr>
        <w:rFonts w:ascii="Symbol" w:hAnsi="Symbol" w:hint="default"/>
      </w:rPr>
    </w:lvl>
    <w:lvl w:ilvl="1" w:tplc="04220003">
      <w:start w:val="1"/>
      <w:numFmt w:val="bullet"/>
      <w:lvlText w:val="o"/>
      <w:lvlJc w:val="left"/>
      <w:pPr>
        <w:ind w:left="3060" w:hanging="360"/>
      </w:pPr>
      <w:rPr>
        <w:rFonts w:ascii="Courier New" w:hAnsi="Courier New" w:hint="default"/>
      </w:rPr>
    </w:lvl>
    <w:lvl w:ilvl="2" w:tplc="04220005">
      <w:start w:val="1"/>
      <w:numFmt w:val="bullet"/>
      <w:lvlText w:val=""/>
      <w:lvlJc w:val="left"/>
      <w:pPr>
        <w:ind w:left="3780" w:hanging="360"/>
      </w:pPr>
      <w:rPr>
        <w:rFonts w:ascii="Wingdings" w:hAnsi="Wingdings" w:hint="default"/>
      </w:rPr>
    </w:lvl>
    <w:lvl w:ilvl="3" w:tplc="04220001">
      <w:start w:val="1"/>
      <w:numFmt w:val="bullet"/>
      <w:lvlText w:val=""/>
      <w:lvlJc w:val="left"/>
      <w:pPr>
        <w:ind w:left="4500" w:hanging="360"/>
      </w:pPr>
      <w:rPr>
        <w:rFonts w:ascii="Symbol" w:hAnsi="Symbol" w:hint="default"/>
      </w:rPr>
    </w:lvl>
    <w:lvl w:ilvl="4" w:tplc="04220003">
      <w:start w:val="1"/>
      <w:numFmt w:val="bullet"/>
      <w:lvlText w:val="o"/>
      <w:lvlJc w:val="left"/>
      <w:pPr>
        <w:ind w:left="5220" w:hanging="360"/>
      </w:pPr>
      <w:rPr>
        <w:rFonts w:ascii="Courier New" w:hAnsi="Courier New" w:hint="default"/>
      </w:rPr>
    </w:lvl>
    <w:lvl w:ilvl="5" w:tplc="04220005">
      <w:start w:val="1"/>
      <w:numFmt w:val="bullet"/>
      <w:lvlText w:val=""/>
      <w:lvlJc w:val="left"/>
      <w:pPr>
        <w:ind w:left="5940" w:hanging="360"/>
      </w:pPr>
      <w:rPr>
        <w:rFonts w:ascii="Wingdings" w:hAnsi="Wingdings" w:hint="default"/>
      </w:rPr>
    </w:lvl>
    <w:lvl w:ilvl="6" w:tplc="04220001">
      <w:start w:val="1"/>
      <w:numFmt w:val="bullet"/>
      <w:lvlText w:val=""/>
      <w:lvlJc w:val="left"/>
      <w:pPr>
        <w:ind w:left="6660" w:hanging="360"/>
      </w:pPr>
      <w:rPr>
        <w:rFonts w:ascii="Symbol" w:hAnsi="Symbol" w:hint="default"/>
      </w:rPr>
    </w:lvl>
    <w:lvl w:ilvl="7" w:tplc="04220003">
      <w:start w:val="1"/>
      <w:numFmt w:val="bullet"/>
      <w:lvlText w:val="o"/>
      <w:lvlJc w:val="left"/>
      <w:pPr>
        <w:ind w:left="7380" w:hanging="360"/>
      </w:pPr>
      <w:rPr>
        <w:rFonts w:ascii="Courier New" w:hAnsi="Courier New" w:hint="default"/>
      </w:rPr>
    </w:lvl>
    <w:lvl w:ilvl="8" w:tplc="04220005">
      <w:start w:val="1"/>
      <w:numFmt w:val="bullet"/>
      <w:lvlText w:val=""/>
      <w:lvlJc w:val="left"/>
      <w:pPr>
        <w:ind w:left="8100" w:hanging="360"/>
      </w:pPr>
      <w:rPr>
        <w:rFonts w:ascii="Wingdings" w:hAnsi="Wingdings" w:hint="default"/>
      </w:rPr>
    </w:lvl>
  </w:abstractNum>
  <w:abstractNum w:abstractNumId="6">
    <w:nsid w:val="17177E2C"/>
    <w:multiLevelType w:val="hybridMultilevel"/>
    <w:tmpl w:val="9BBACED6"/>
    <w:lvl w:ilvl="0" w:tplc="C212C63C">
      <w:numFmt w:val="bullet"/>
      <w:lvlText w:val="·"/>
      <w:lvlJc w:val="left"/>
      <w:pPr>
        <w:ind w:left="1605" w:hanging="124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A81565"/>
    <w:multiLevelType w:val="hybridMultilevel"/>
    <w:tmpl w:val="DACC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922A7B"/>
    <w:multiLevelType w:val="multilevel"/>
    <w:tmpl w:val="B6625822"/>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9">
    <w:nsid w:val="20CF683F"/>
    <w:multiLevelType w:val="hybridMultilevel"/>
    <w:tmpl w:val="BD98DFD6"/>
    <w:lvl w:ilvl="0" w:tplc="578E55E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D50815"/>
    <w:multiLevelType w:val="hybridMultilevel"/>
    <w:tmpl w:val="B07044B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C640EE"/>
    <w:multiLevelType w:val="hybridMultilevel"/>
    <w:tmpl w:val="7EBEC330"/>
    <w:lvl w:ilvl="0" w:tplc="3A705724">
      <w:numFmt w:val="bullet"/>
      <w:lvlText w:val="·"/>
      <w:lvlJc w:val="left"/>
      <w:pPr>
        <w:ind w:left="1605" w:hanging="124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FC58C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27BC061A"/>
    <w:multiLevelType w:val="hybridMultilevel"/>
    <w:tmpl w:val="76503C1E"/>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82C4E6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2AD0184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2BF644F1"/>
    <w:multiLevelType w:val="hybridMultilevel"/>
    <w:tmpl w:val="23667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29F466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37A629E9"/>
    <w:multiLevelType w:val="hybridMultilevel"/>
    <w:tmpl w:val="0B6CA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3543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3E7B4192"/>
    <w:multiLevelType w:val="hybridMultilevel"/>
    <w:tmpl w:val="39A8513C"/>
    <w:lvl w:ilvl="0" w:tplc="63E824C6">
      <w:start w:val="2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C03E2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4BE37746"/>
    <w:multiLevelType w:val="hybridMultilevel"/>
    <w:tmpl w:val="3C0E3352"/>
    <w:lvl w:ilvl="0" w:tplc="E2A6BF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E60A3F"/>
    <w:multiLevelType w:val="hybridMultilevel"/>
    <w:tmpl w:val="148C8350"/>
    <w:lvl w:ilvl="0" w:tplc="4306A6CA">
      <w:numFmt w:val="bullet"/>
      <w:lvlText w:val="·"/>
      <w:lvlJc w:val="left"/>
      <w:pPr>
        <w:ind w:left="1605" w:hanging="124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3D1D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543A0D1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58A74708"/>
    <w:multiLevelType w:val="hybridMultilevel"/>
    <w:tmpl w:val="C6704B02"/>
    <w:lvl w:ilvl="0" w:tplc="F1169536">
      <w:numFmt w:val="bullet"/>
      <w:lvlText w:val="·"/>
      <w:lvlJc w:val="left"/>
      <w:pPr>
        <w:ind w:left="1605" w:hanging="124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C13722"/>
    <w:multiLevelType w:val="hybridMultilevel"/>
    <w:tmpl w:val="C3E48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E63343"/>
    <w:multiLevelType w:val="hybridMultilevel"/>
    <w:tmpl w:val="CF44EC80"/>
    <w:lvl w:ilvl="0" w:tplc="10EA20C0">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E5E10E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31">
    <w:nsid w:val="60671068"/>
    <w:multiLevelType w:val="hybridMultilevel"/>
    <w:tmpl w:val="2CB20D34"/>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2">
    <w:nsid w:val="643F1CA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66341D1A"/>
    <w:multiLevelType w:val="hybridMultilevel"/>
    <w:tmpl w:val="2BD02E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6A093158"/>
    <w:multiLevelType w:val="hybridMultilevel"/>
    <w:tmpl w:val="8BC2F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0A58E1"/>
    <w:multiLevelType w:val="hybridMultilevel"/>
    <w:tmpl w:val="A63AAEF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4A3659"/>
    <w:multiLevelType w:val="hybridMultilevel"/>
    <w:tmpl w:val="7BE6A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DC667F"/>
    <w:multiLevelType w:val="hybridMultilevel"/>
    <w:tmpl w:val="B1467810"/>
    <w:lvl w:ilvl="0" w:tplc="04190001">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38">
    <w:nsid w:val="72185CF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9">
    <w:nsid w:val="742F0DB6"/>
    <w:multiLevelType w:val="hybridMultilevel"/>
    <w:tmpl w:val="52DC3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65B5896"/>
    <w:multiLevelType w:val="hybridMultilevel"/>
    <w:tmpl w:val="5C06EB7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C25633"/>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35"/>
  </w:num>
  <w:num w:numId="2">
    <w:abstractNumId w:val="30"/>
  </w:num>
  <w:num w:numId="3">
    <w:abstractNumId w:val="31"/>
  </w:num>
  <w:num w:numId="4">
    <w:abstractNumId w:val="10"/>
  </w:num>
  <w:num w:numId="5">
    <w:abstractNumId w:val="33"/>
  </w:num>
  <w:num w:numId="6">
    <w:abstractNumId w:val="37"/>
  </w:num>
  <w:num w:numId="7">
    <w:abstractNumId w:val="28"/>
  </w:num>
  <w:num w:numId="8">
    <w:abstractNumId w:val="9"/>
  </w:num>
  <w:num w:numId="9">
    <w:abstractNumId w:val="2"/>
  </w:num>
  <w:num w:numId="10">
    <w:abstractNumId w:val="16"/>
  </w:num>
  <w:num w:numId="11">
    <w:abstractNumId w:val="34"/>
  </w:num>
  <w:num w:numId="12">
    <w:abstractNumId w:val="26"/>
  </w:num>
  <w:num w:numId="13">
    <w:abstractNumId w:val="36"/>
  </w:num>
  <w:num w:numId="14">
    <w:abstractNumId w:val="6"/>
  </w:num>
  <w:num w:numId="15">
    <w:abstractNumId w:val="0"/>
  </w:num>
  <w:num w:numId="16">
    <w:abstractNumId w:val="23"/>
  </w:num>
  <w:num w:numId="17">
    <w:abstractNumId w:val="39"/>
  </w:num>
  <w:num w:numId="18">
    <w:abstractNumId w:val="3"/>
  </w:num>
  <w:num w:numId="19">
    <w:abstractNumId w:val="11"/>
  </w:num>
  <w:num w:numId="20">
    <w:abstractNumId w:val="5"/>
  </w:num>
  <w:num w:numId="21">
    <w:abstractNumId w:val="29"/>
  </w:num>
  <w:num w:numId="22">
    <w:abstractNumId w:val="19"/>
  </w:num>
  <w:num w:numId="23">
    <w:abstractNumId w:val="21"/>
  </w:num>
  <w:num w:numId="24">
    <w:abstractNumId w:val="41"/>
  </w:num>
  <w:num w:numId="25">
    <w:abstractNumId w:val="12"/>
  </w:num>
  <w:num w:numId="26">
    <w:abstractNumId w:val="4"/>
  </w:num>
  <w:num w:numId="27">
    <w:abstractNumId w:val="38"/>
  </w:num>
  <w:num w:numId="28">
    <w:abstractNumId w:val="14"/>
  </w:num>
  <w:num w:numId="29">
    <w:abstractNumId w:val="15"/>
  </w:num>
  <w:num w:numId="30">
    <w:abstractNumId w:val="32"/>
  </w:num>
  <w:num w:numId="31">
    <w:abstractNumId w:val="1"/>
  </w:num>
  <w:num w:numId="32">
    <w:abstractNumId w:val="17"/>
  </w:num>
  <w:num w:numId="33">
    <w:abstractNumId w:val="24"/>
  </w:num>
  <w:num w:numId="34">
    <w:abstractNumId w:val="25"/>
  </w:num>
  <w:num w:numId="35">
    <w:abstractNumId w:val="13"/>
  </w:num>
  <w:num w:numId="36">
    <w:abstractNumId w:val="40"/>
  </w:num>
  <w:num w:numId="37">
    <w:abstractNumId w:val="7"/>
  </w:num>
  <w:num w:numId="38">
    <w:abstractNumId w:val="22"/>
  </w:num>
  <w:num w:numId="39">
    <w:abstractNumId w:val="18"/>
  </w:num>
  <w:num w:numId="40">
    <w:abstractNumId w:val="27"/>
  </w:num>
  <w:num w:numId="41">
    <w:abstractNumId w:val="20"/>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F32"/>
    <w:rsid w:val="000308EA"/>
    <w:rsid w:val="00151F32"/>
    <w:rsid w:val="001D244E"/>
    <w:rsid w:val="00736649"/>
    <w:rsid w:val="007E71CE"/>
    <w:rsid w:val="0092108F"/>
    <w:rsid w:val="00937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F3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51F32"/>
    <w:pPr>
      <w:keepNext/>
      <w:spacing w:before="240" w:after="60"/>
      <w:outlineLvl w:val="0"/>
    </w:pPr>
    <w:rPr>
      <w:rFonts w:ascii="Cambria" w:hAnsi="Cambria"/>
      <w:b/>
      <w:bCs/>
      <w:kern w:val="32"/>
      <w:sz w:val="32"/>
      <w:szCs w:val="32"/>
    </w:rPr>
  </w:style>
  <w:style w:type="paragraph" w:styleId="3">
    <w:name w:val="heading 3"/>
    <w:basedOn w:val="a"/>
    <w:link w:val="30"/>
    <w:qFormat/>
    <w:rsid w:val="00151F3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F32"/>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51F32"/>
    <w:rPr>
      <w:rFonts w:ascii="Times New Roman" w:eastAsia="Times New Roman" w:hAnsi="Times New Roman" w:cs="Times New Roman"/>
      <w:b/>
      <w:bCs/>
      <w:sz w:val="27"/>
      <w:szCs w:val="27"/>
      <w:lang w:eastAsia="ru-RU"/>
    </w:rPr>
  </w:style>
  <w:style w:type="paragraph" w:customStyle="1" w:styleId="tr">
    <w:name w:val="tr"/>
    <w:basedOn w:val="a"/>
    <w:rsid w:val="00151F32"/>
    <w:pPr>
      <w:spacing w:before="100" w:beforeAutospacing="1" w:after="100" w:afterAutospacing="1"/>
    </w:pPr>
  </w:style>
  <w:style w:type="paragraph" w:customStyle="1" w:styleId="tl">
    <w:name w:val="tl"/>
    <w:basedOn w:val="a"/>
    <w:rsid w:val="00151F32"/>
    <w:pPr>
      <w:spacing w:before="100" w:beforeAutospacing="1" w:after="100" w:afterAutospacing="1"/>
    </w:pPr>
  </w:style>
  <w:style w:type="paragraph" w:customStyle="1" w:styleId="tc">
    <w:name w:val="tc"/>
    <w:basedOn w:val="a"/>
    <w:rsid w:val="00151F32"/>
    <w:pPr>
      <w:spacing w:before="100" w:beforeAutospacing="1" w:after="100" w:afterAutospacing="1"/>
    </w:pPr>
  </w:style>
  <w:style w:type="character" w:customStyle="1" w:styleId="fs2">
    <w:name w:val="fs2"/>
    <w:basedOn w:val="a0"/>
    <w:rsid w:val="00151F32"/>
  </w:style>
  <w:style w:type="paragraph" w:customStyle="1" w:styleId="tj">
    <w:name w:val="tj"/>
    <w:basedOn w:val="a"/>
    <w:rsid w:val="00151F32"/>
    <w:pPr>
      <w:spacing w:before="100" w:beforeAutospacing="1" w:after="100" w:afterAutospacing="1"/>
    </w:pPr>
  </w:style>
  <w:style w:type="paragraph" w:customStyle="1" w:styleId="tcbmf">
    <w:name w:val="tc bmf"/>
    <w:basedOn w:val="a"/>
    <w:rsid w:val="00151F32"/>
    <w:pPr>
      <w:spacing w:before="100" w:beforeAutospacing="1" w:after="100" w:afterAutospacing="1"/>
    </w:pPr>
  </w:style>
  <w:style w:type="character" w:customStyle="1" w:styleId="apple-converted-space">
    <w:name w:val="apple-converted-space"/>
    <w:basedOn w:val="a0"/>
    <w:rsid w:val="00151F32"/>
  </w:style>
  <w:style w:type="character" w:customStyle="1" w:styleId="a3">
    <w:name w:val="Текст выноски Знак"/>
    <w:basedOn w:val="a0"/>
    <w:link w:val="a4"/>
    <w:uiPriority w:val="99"/>
    <w:semiHidden/>
    <w:rsid w:val="00151F32"/>
    <w:rPr>
      <w:rFonts w:ascii="Tahoma" w:eastAsia="Times New Roman" w:hAnsi="Tahoma" w:cs="Tahoma"/>
      <w:sz w:val="16"/>
      <w:szCs w:val="16"/>
      <w:lang w:eastAsia="ru-RU"/>
    </w:rPr>
  </w:style>
  <w:style w:type="paragraph" w:styleId="a4">
    <w:name w:val="Balloon Text"/>
    <w:basedOn w:val="a"/>
    <w:link w:val="a3"/>
    <w:uiPriority w:val="99"/>
    <w:semiHidden/>
    <w:unhideWhenUsed/>
    <w:rsid w:val="00151F32"/>
    <w:rPr>
      <w:rFonts w:ascii="Tahoma" w:hAnsi="Tahoma" w:cs="Tahoma"/>
      <w:sz w:val="16"/>
      <w:szCs w:val="16"/>
    </w:rPr>
  </w:style>
  <w:style w:type="paragraph" w:styleId="2">
    <w:name w:val="Body Text Indent 2"/>
    <w:basedOn w:val="a"/>
    <w:link w:val="20"/>
    <w:rsid w:val="00151F32"/>
    <w:pPr>
      <w:ind w:left="10620"/>
    </w:pPr>
    <w:rPr>
      <w:rFonts w:eastAsia="Calibri"/>
      <w:sz w:val="20"/>
      <w:szCs w:val="20"/>
      <w:lang w:val="uk-UA"/>
    </w:rPr>
  </w:style>
  <w:style w:type="character" w:customStyle="1" w:styleId="20">
    <w:name w:val="Основной текст с отступом 2 Знак"/>
    <w:basedOn w:val="a0"/>
    <w:link w:val="2"/>
    <w:rsid w:val="00151F32"/>
    <w:rPr>
      <w:rFonts w:ascii="Times New Roman" w:eastAsia="Calibri" w:hAnsi="Times New Roman" w:cs="Times New Roman"/>
      <w:sz w:val="20"/>
      <w:szCs w:val="20"/>
      <w:lang w:val="uk-UA" w:eastAsia="ru-RU"/>
    </w:rPr>
  </w:style>
  <w:style w:type="paragraph" w:styleId="a5">
    <w:name w:val="No Spacing"/>
    <w:link w:val="a6"/>
    <w:uiPriority w:val="1"/>
    <w:qFormat/>
    <w:rsid w:val="00151F32"/>
    <w:pPr>
      <w:widowControl w:val="0"/>
      <w:autoSpaceDE w:val="0"/>
      <w:autoSpaceDN w:val="0"/>
      <w:adjustRightInd w:val="0"/>
      <w:spacing w:after="0" w:line="240" w:lineRule="auto"/>
    </w:pPr>
    <w:rPr>
      <w:rFonts w:ascii="Times New Roman" w:eastAsia="Times New Roman" w:hAnsi="Times New Roman" w:cs="Times New Roman"/>
      <w:lang w:eastAsia="ru-RU"/>
    </w:rPr>
  </w:style>
  <w:style w:type="character" w:customStyle="1" w:styleId="a6">
    <w:name w:val="Без интервала Знак"/>
    <w:link w:val="a5"/>
    <w:uiPriority w:val="1"/>
    <w:rsid w:val="00151F32"/>
    <w:rPr>
      <w:rFonts w:ascii="Times New Roman" w:eastAsia="Times New Roman" w:hAnsi="Times New Roman" w:cs="Times New Roman"/>
      <w:lang w:eastAsia="ru-RU"/>
    </w:rPr>
  </w:style>
  <w:style w:type="paragraph" w:styleId="a7">
    <w:name w:val="List Paragraph"/>
    <w:basedOn w:val="a"/>
    <w:uiPriority w:val="34"/>
    <w:qFormat/>
    <w:rsid w:val="00151F32"/>
    <w:pPr>
      <w:ind w:left="720"/>
      <w:contextualSpacing/>
    </w:pPr>
  </w:style>
  <w:style w:type="paragraph" w:styleId="31">
    <w:name w:val="Body Text Indent 3"/>
    <w:basedOn w:val="a"/>
    <w:link w:val="32"/>
    <w:uiPriority w:val="99"/>
    <w:semiHidden/>
    <w:unhideWhenUsed/>
    <w:rsid w:val="00151F32"/>
    <w:pPr>
      <w:spacing w:after="120"/>
      <w:ind w:left="283"/>
    </w:pPr>
    <w:rPr>
      <w:sz w:val="16"/>
      <w:szCs w:val="16"/>
    </w:rPr>
  </w:style>
  <w:style w:type="character" w:customStyle="1" w:styleId="32">
    <w:name w:val="Основной текст с отступом 3 Знак"/>
    <w:basedOn w:val="a0"/>
    <w:link w:val="31"/>
    <w:uiPriority w:val="99"/>
    <w:semiHidden/>
    <w:rsid w:val="00151F32"/>
    <w:rPr>
      <w:rFonts w:ascii="Times New Roman" w:eastAsia="Times New Roman" w:hAnsi="Times New Roman" w:cs="Times New Roman"/>
      <w:sz w:val="16"/>
      <w:szCs w:val="16"/>
      <w:lang w:eastAsia="ru-RU"/>
    </w:rPr>
  </w:style>
  <w:style w:type="paragraph" w:styleId="a8">
    <w:name w:val="Normal (Web)"/>
    <w:basedOn w:val="a"/>
    <w:uiPriority w:val="99"/>
    <w:unhideWhenUsed/>
    <w:rsid w:val="00151F32"/>
    <w:pPr>
      <w:spacing w:before="100" w:beforeAutospacing="1" w:after="100" w:afterAutospacing="1"/>
    </w:pPr>
  </w:style>
  <w:style w:type="paragraph" w:styleId="a9">
    <w:name w:val="header"/>
    <w:basedOn w:val="a"/>
    <w:link w:val="aa"/>
    <w:uiPriority w:val="99"/>
    <w:unhideWhenUsed/>
    <w:rsid w:val="00151F32"/>
    <w:pPr>
      <w:tabs>
        <w:tab w:val="center" w:pos="4677"/>
        <w:tab w:val="right" w:pos="9355"/>
      </w:tabs>
    </w:pPr>
  </w:style>
  <w:style w:type="character" w:customStyle="1" w:styleId="aa">
    <w:name w:val="Верхний колонтитул Знак"/>
    <w:basedOn w:val="a0"/>
    <w:link w:val="a9"/>
    <w:uiPriority w:val="99"/>
    <w:rsid w:val="00151F3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51F32"/>
    <w:pPr>
      <w:tabs>
        <w:tab w:val="center" w:pos="4677"/>
        <w:tab w:val="right" w:pos="9355"/>
      </w:tabs>
    </w:pPr>
  </w:style>
  <w:style w:type="character" w:customStyle="1" w:styleId="ac">
    <w:name w:val="Нижний колонтитул Знак"/>
    <w:basedOn w:val="a0"/>
    <w:link w:val="ab"/>
    <w:uiPriority w:val="99"/>
    <w:rsid w:val="00151F32"/>
    <w:rPr>
      <w:rFonts w:ascii="Times New Roman" w:eastAsia="Times New Roman" w:hAnsi="Times New Roman" w:cs="Times New Roman"/>
      <w:sz w:val="24"/>
      <w:szCs w:val="24"/>
      <w:lang w:eastAsia="ru-RU"/>
    </w:rPr>
  </w:style>
  <w:style w:type="character" w:styleId="ad">
    <w:name w:val="Hyperlink"/>
    <w:uiPriority w:val="99"/>
    <w:unhideWhenUsed/>
    <w:rsid w:val="00151F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F3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51F32"/>
    <w:pPr>
      <w:keepNext/>
      <w:spacing w:before="240" w:after="60"/>
      <w:outlineLvl w:val="0"/>
    </w:pPr>
    <w:rPr>
      <w:rFonts w:ascii="Cambria" w:hAnsi="Cambria"/>
      <w:b/>
      <w:bCs/>
      <w:kern w:val="32"/>
      <w:sz w:val="32"/>
      <w:szCs w:val="32"/>
    </w:rPr>
  </w:style>
  <w:style w:type="paragraph" w:styleId="3">
    <w:name w:val="heading 3"/>
    <w:basedOn w:val="a"/>
    <w:link w:val="30"/>
    <w:qFormat/>
    <w:rsid w:val="00151F3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F32"/>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51F32"/>
    <w:rPr>
      <w:rFonts w:ascii="Times New Roman" w:eastAsia="Times New Roman" w:hAnsi="Times New Roman" w:cs="Times New Roman"/>
      <w:b/>
      <w:bCs/>
      <w:sz w:val="27"/>
      <w:szCs w:val="27"/>
      <w:lang w:eastAsia="ru-RU"/>
    </w:rPr>
  </w:style>
  <w:style w:type="paragraph" w:customStyle="1" w:styleId="tr">
    <w:name w:val="tr"/>
    <w:basedOn w:val="a"/>
    <w:rsid w:val="00151F32"/>
    <w:pPr>
      <w:spacing w:before="100" w:beforeAutospacing="1" w:after="100" w:afterAutospacing="1"/>
    </w:pPr>
  </w:style>
  <w:style w:type="paragraph" w:customStyle="1" w:styleId="tl">
    <w:name w:val="tl"/>
    <w:basedOn w:val="a"/>
    <w:rsid w:val="00151F32"/>
    <w:pPr>
      <w:spacing w:before="100" w:beforeAutospacing="1" w:after="100" w:afterAutospacing="1"/>
    </w:pPr>
  </w:style>
  <w:style w:type="paragraph" w:customStyle="1" w:styleId="tc">
    <w:name w:val="tc"/>
    <w:basedOn w:val="a"/>
    <w:rsid w:val="00151F32"/>
    <w:pPr>
      <w:spacing w:before="100" w:beforeAutospacing="1" w:after="100" w:afterAutospacing="1"/>
    </w:pPr>
  </w:style>
  <w:style w:type="character" w:customStyle="1" w:styleId="fs2">
    <w:name w:val="fs2"/>
    <w:basedOn w:val="a0"/>
    <w:rsid w:val="00151F32"/>
  </w:style>
  <w:style w:type="paragraph" w:customStyle="1" w:styleId="tj">
    <w:name w:val="tj"/>
    <w:basedOn w:val="a"/>
    <w:rsid w:val="00151F32"/>
    <w:pPr>
      <w:spacing w:before="100" w:beforeAutospacing="1" w:after="100" w:afterAutospacing="1"/>
    </w:pPr>
  </w:style>
  <w:style w:type="paragraph" w:customStyle="1" w:styleId="tcbmf">
    <w:name w:val="tc bmf"/>
    <w:basedOn w:val="a"/>
    <w:rsid w:val="00151F32"/>
    <w:pPr>
      <w:spacing w:before="100" w:beforeAutospacing="1" w:after="100" w:afterAutospacing="1"/>
    </w:pPr>
  </w:style>
  <w:style w:type="character" w:customStyle="1" w:styleId="apple-converted-space">
    <w:name w:val="apple-converted-space"/>
    <w:basedOn w:val="a0"/>
    <w:rsid w:val="00151F32"/>
  </w:style>
  <w:style w:type="character" w:customStyle="1" w:styleId="a3">
    <w:name w:val="Текст выноски Знак"/>
    <w:basedOn w:val="a0"/>
    <w:link w:val="a4"/>
    <w:uiPriority w:val="99"/>
    <w:semiHidden/>
    <w:rsid w:val="00151F32"/>
    <w:rPr>
      <w:rFonts w:ascii="Tahoma" w:eastAsia="Times New Roman" w:hAnsi="Tahoma" w:cs="Tahoma"/>
      <w:sz w:val="16"/>
      <w:szCs w:val="16"/>
      <w:lang w:eastAsia="ru-RU"/>
    </w:rPr>
  </w:style>
  <w:style w:type="paragraph" w:styleId="a4">
    <w:name w:val="Balloon Text"/>
    <w:basedOn w:val="a"/>
    <w:link w:val="a3"/>
    <w:uiPriority w:val="99"/>
    <w:semiHidden/>
    <w:unhideWhenUsed/>
    <w:rsid w:val="00151F32"/>
    <w:rPr>
      <w:rFonts w:ascii="Tahoma" w:hAnsi="Tahoma" w:cs="Tahoma"/>
      <w:sz w:val="16"/>
      <w:szCs w:val="16"/>
    </w:rPr>
  </w:style>
  <w:style w:type="paragraph" w:styleId="2">
    <w:name w:val="Body Text Indent 2"/>
    <w:basedOn w:val="a"/>
    <w:link w:val="20"/>
    <w:rsid w:val="00151F32"/>
    <w:pPr>
      <w:ind w:left="10620"/>
    </w:pPr>
    <w:rPr>
      <w:rFonts w:eastAsia="Calibri"/>
      <w:sz w:val="20"/>
      <w:szCs w:val="20"/>
      <w:lang w:val="uk-UA"/>
    </w:rPr>
  </w:style>
  <w:style w:type="character" w:customStyle="1" w:styleId="20">
    <w:name w:val="Основной текст с отступом 2 Знак"/>
    <w:basedOn w:val="a0"/>
    <w:link w:val="2"/>
    <w:rsid w:val="00151F32"/>
    <w:rPr>
      <w:rFonts w:ascii="Times New Roman" w:eastAsia="Calibri" w:hAnsi="Times New Roman" w:cs="Times New Roman"/>
      <w:sz w:val="20"/>
      <w:szCs w:val="20"/>
      <w:lang w:val="uk-UA" w:eastAsia="ru-RU"/>
    </w:rPr>
  </w:style>
  <w:style w:type="paragraph" w:styleId="a5">
    <w:name w:val="No Spacing"/>
    <w:link w:val="a6"/>
    <w:uiPriority w:val="1"/>
    <w:qFormat/>
    <w:rsid w:val="00151F32"/>
    <w:pPr>
      <w:widowControl w:val="0"/>
      <w:autoSpaceDE w:val="0"/>
      <w:autoSpaceDN w:val="0"/>
      <w:adjustRightInd w:val="0"/>
      <w:spacing w:after="0" w:line="240" w:lineRule="auto"/>
    </w:pPr>
    <w:rPr>
      <w:rFonts w:ascii="Times New Roman" w:eastAsia="Times New Roman" w:hAnsi="Times New Roman" w:cs="Times New Roman"/>
      <w:lang w:eastAsia="ru-RU"/>
    </w:rPr>
  </w:style>
  <w:style w:type="character" w:customStyle="1" w:styleId="a6">
    <w:name w:val="Без интервала Знак"/>
    <w:link w:val="a5"/>
    <w:uiPriority w:val="1"/>
    <w:rsid w:val="00151F32"/>
    <w:rPr>
      <w:rFonts w:ascii="Times New Roman" w:eastAsia="Times New Roman" w:hAnsi="Times New Roman" w:cs="Times New Roman"/>
      <w:lang w:eastAsia="ru-RU"/>
    </w:rPr>
  </w:style>
  <w:style w:type="paragraph" w:styleId="a7">
    <w:name w:val="List Paragraph"/>
    <w:basedOn w:val="a"/>
    <w:uiPriority w:val="34"/>
    <w:qFormat/>
    <w:rsid w:val="00151F32"/>
    <w:pPr>
      <w:ind w:left="720"/>
      <w:contextualSpacing/>
    </w:pPr>
  </w:style>
  <w:style w:type="paragraph" w:styleId="31">
    <w:name w:val="Body Text Indent 3"/>
    <w:basedOn w:val="a"/>
    <w:link w:val="32"/>
    <w:uiPriority w:val="99"/>
    <w:semiHidden/>
    <w:unhideWhenUsed/>
    <w:rsid w:val="00151F32"/>
    <w:pPr>
      <w:spacing w:after="120"/>
      <w:ind w:left="283"/>
    </w:pPr>
    <w:rPr>
      <w:sz w:val="16"/>
      <w:szCs w:val="16"/>
    </w:rPr>
  </w:style>
  <w:style w:type="character" w:customStyle="1" w:styleId="32">
    <w:name w:val="Основной текст с отступом 3 Знак"/>
    <w:basedOn w:val="a0"/>
    <w:link w:val="31"/>
    <w:uiPriority w:val="99"/>
    <w:semiHidden/>
    <w:rsid w:val="00151F32"/>
    <w:rPr>
      <w:rFonts w:ascii="Times New Roman" w:eastAsia="Times New Roman" w:hAnsi="Times New Roman" w:cs="Times New Roman"/>
      <w:sz w:val="16"/>
      <w:szCs w:val="16"/>
      <w:lang w:eastAsia="ru-RU"/>
    </w:rPr>
  </w:style>
  <w:style w:type="paragraph" w:styleId="a8">
    <w:name w:val="Normal (Web)"/>
    <w:basedOn w:val="a"/>
    <w:uiPriority w:val="99"/>
    <w:unhideWhenUsed/>
    <w:rsid w:val="00151F32"/>
    <w:pPr>
      <w:spacing w:before="100" w:beforeAutospacing="1" w:after="100" w:afterAutospacing="1"/>
    </w:pPr>
  </w:style>
  <w:style w:type="paragraph" w:styleId="a9">
    <w:name w:val="header"/>
    <w:basedOn w:val="a"/>
    <w:link w:val="aa"/>
    <w:uiPriority w:val="99"/>
    <w:unhideWhenUsed/>
    <w:rsid w:val="00151F32"/>
    <w:pPr>
      <w:tabs>
        <w:tab w:val="center" w:pos="4677"/>
        <w:tab w:val="right" w:pos="9355"/>
      </w:tabs>
    </w:pPr>
  </w:style>
  <w:style w:type="character" w:customStyle="1" w:styleId="aa">
    <w:name w:val="Верхний колонтитул Знак"/>
    <w:basedOn w:val="a0"/>
    <w:link w:val="a9"/>
    <w:uiPriority w:val="99"/>
    <w:rsid w:val="00151F3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51F32"/>
    <w:pPr>
      <w:tabs>
        <w:tab w:val="center" w:pos="4677"/>
        <w:tab w:val="right" w:pos="9355"/>
      </w:tabs>
    </w:pPr>
  </w:style>
  <w:style w:type="character" w:customStyle="1" w:styleId="ac">
    <w:name w:val="Нижний колонтитул Знак"/>
    <w:basedOn w:val="a0"/>
    <w:link w:val="ab"/>
    <w:uiPriority w:val="99"/>
    <w:rsid w:val="00151F32"/>
    <w:rPr>
      <w:rFonts w:ascii="Times New Roman" w:eastAsia="Times New Roman" w:hAnsi="Times New Roman" w:cs="Times New Roman"/>
      <w:sz w:val="24"/>
      <w:szCs w:val="24"/>
      <w:lang w:eastAsia="ru-RU"/>
    </w:rPr>
  </w:style>
  <w:style w:type="character" w:styleId="ad">
    <w:name w:val="Hyperlink"/>
    <w:uiPriority w:val="99"/>
    <w:unhideWhenUsed/>
    <w:rsid w:val="00151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oviotvet.ru/hel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Pages>
  <Words>7611</Words>
  <Characters>43387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4</cp:revision>
  <dcterms:created xsi:type="dcterms:W3CDTF">2018-09-10T05:40:00Z</dcterms:created>
  <dcterms:modified xsi:type="dcterms:W3CDTF">2018-09-11T18:36:00Z</dcterms:modified>
</cp:coreProperties>
</file>